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8FC" w:rsidRDefault="002B08FC" w:rsidP="002B08FC">
      <w:pPr>
        <w:pStyle w:val="Paragraphedeliste"/>
        <w:tabs>
          <w:tab w:val="left" w:pos="2250"/>
        </w:tabs>
        <w:ind w:left="1080"/>
        <w:rPr>
          <w:rFonts w:ascii="Calibri" w:eastAsia="Times New Roman" w:hAnsi="Calibri" w:cs="Arial"/>
          <w:b/>
          <w:bCs/>
          <w:sz w:val="28"/>
          <w:szCs w:val="28"/>
          <w:lang w:val="en-US"/>
        </w:rPr>
      </w:pPr>
      <w:r>
        <w:rPr>
          <w:rFonts w:ascii="Calibri" w:eastAsia="Times New Roman" w:hAnsi="Calibri" w:cs="Arial"/>
          <w:sz w:val="28"/>
          <w:szCs w:val="28"/>
          <w:lang w:val="en-US"/>
        </w:rPr>
        <w:t>E</w:t>
      </w:r>
      <w:r>
        <w:rPr>
          <w:rFonts w:ascii="Calibri" w:eastAsia="Times New Roman" w:hAnsi="Calibri" w:cs="Arial"/>
          <w:b/>
          <w:bCs/>
          <w:sz w:val="28"/>
          <w:szCs w:val="28"/>
          <w:lang w:val="en-US"/>
        </w:rPr>
        <w:t>/ Class competition and games</w:t>
      </w:r>
    </w:p>
    <w:p w:rsidR="002B08FC" w:rsidRDefault="002B08FC" w:rsidP="002B08FC">
      <w:pPr>
        <w:pStyle w:val="Paragraphedeliste"/>
        <w:tabs>
          <w:tab w:val="left" w:pos="2250"/>
        </w:tabs>
        <w:ind w:left="1080"/>
        <w:rPr>
          <w:rFonts w:ascii="Calibri" w:eastAsia="Times New Roman" w:hAnsi="Calibri" w:cs="Arial"/>
          <w:b/>
          <w:bCs/>
          <w:sz w:val="28"/>
          <w:szCs w:val="28"/>
          <w:lang w:val="en-US"/>
        </w:rPr>
      </w:pPr>
    </w:p>
    <w:p w:rsidR="002B08FC" w:rsidRDefault="002B08FC" w:rsidP="002B08FC">
      <w:pPr>
        <w:pStyle w:val="Paragraphedeliste"/>
        <w:tabs>
          <w:tab w:val="left" w:pos="2250"/>
        </w:tabs>
        <w:ind w:left="1080"/>
        <w:rPr>
          <w:rFonts w:ascii="Calibri" w:eastAsia="Times New Roman" w:hAnsi="Calibri" w:cs="Arial"/>
          <w:b/>
          <w:bCs/>
          <w:sz w:val="28"/>
          <w:szCs w:val="28"/>
          <w:lang w:val="en-US"/>
        </w:rPr>
      </w:pPr>
    </w:p>
    <w:p w:rsidR="002B08FC" w:rsidRDefault="002B08FC" w:rsidP="002B08FC">
      <w:pPr>
        <w:tabs>
          <w:tab w:val="left" w:pos="2250"/>
        </w:tabs>
        <w:rPr>
          <w:rFonts w:ascii="Calibri" w:eastAsia="Times New Roman" w:hAnsi="Calibri" w:cs="Arial"/>
          <w:b/>
          <w:bCs/>
          <w:sz w:val="28"/>
          <w:szCs w:val="28"/>
          <w:lang w:val="en-US"/>
        </w:rPr>
      </w:pPr>
      <w:r>
        <w:rPr>
          <w:rFonts w:ascii="Calibri" w:eastAsia="Times New Roman" w:hAnsi="Calibri" w:cs="Arial"/>
          <w:b/>
          <w:bCs/>
          <w:sz w:val="28"/>
          <w:szCs w:val="28"/>
          <w:lang w:val="en-US"/>
        </w:rPr>
        <w:t xml:space="preserve">1/In pairs find words related to </w:t>
      </w:r>
      <w:proofErr w:type="gramStart"/>
      <w:r>
        <w:rPr>
          <w:rFonts w:ascii="Calibri" w:eastAsia="Times New Roman" w:hAnsi="Calibri" w:cs="Arial"/>
          <w:b/>
          <w:bCs/>
          <w:sz w:val="28"/>
          <w:szCs w:val="28"/>
          <w:lang w:val="en-US"/>
        </w:rPr>
        <w:t>motivation  -</w:t>
      </w:r>
      <w:proofErr w:type="gramEnd"/>
      <w:r>
        <w:rPr>
          <w:rFonts w:ascii="Calibri" w:eastAsia="Times New Roman" w:hAnsi="Calibri" w:cs="Arial"/>
          <w:b/>
          <w:bCs/>
          <w:sz w:val="28"/>
          <w:szCs w:val="28"/>
          <w:lang w:val="en-US"/>
        </w:rPr>
        <w:t xml:space="preserve">Each word should begin with one of the letters of the following  word. </w:t>
      </w:r>
    </w:p>
    <w:tbl>
      <w:tblPr>
        <w:tblStyle w:val="Grilledutableau"/>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tblGrid>
      <w:tr w:rsidR="002B08FC" w:rsidTr="00DA19D6">
        <w:tc>
          <w:tcPr>
            <w:tcW w:w="534" w:type="dxa"/>
            <w:tcBorders>
              <w:top w:val="single" w:sz="4" w:space="0" w:color="000000"/>
              <w:left w:val="single" w:sz="4" w:space="0" w:color="000000"/>
              <w:bottom w:val="single" w:sz="4" w:space="0" w:color="000000"/>
              <w:right w:val="single" w:sz="4" w:space="0" w:color="000000"/>
            </w:tcBorders>
            <w:hideMark/>
          </w:tcPr>
          <w:p w:rsidR="002B08FC" w:rsidRDefault="002B08FC" w:rsidP="00DA19D6">
            <w:pPr>
              <w:tabs>
                <w:tab w:val="left" w:pos="2250"/>
              </w:tabs>
              <w:rPr>
                <w:rFonts w:ascii="Calibri" w:eastAsia="Times New Roman" w:hAnsi="Calibri" w:cs="Arial"/>
                <w:b/>
                <w:bCs/>
                <w:color w:val="FF0000"/>
                <w:sz w:val="32"/>
                <w:szCs w:val="32"/>
                <w:lang w:val="en-US"/>
              </w:rPr>
            </w:pPr>
            <w:r>
              <w:rPr>
                <w:rFonts w:ascii="Calibri" w:eastAsia="Times New Roman" w:hAnsi="Calibri" w:cs="Arial"/>
                <w:b/>
                <w:bCs/>
                <w:color w:val="FF0000"/>
                <w:sz w:val="32"/>
                <w:szCs w:val="32"/>
                <w:lang w:val="en-US"/>
              </w:rPr>
              <w:t>M</w:t>
            </w:r>
          </w:p>
        </w:tc>
      </w:tr>
      <w:tr w:rsidR="002B08FC" w:rsidTr="00DA19D6">
        <w:tc>
          <w:tcPr>
            <w:tcW w:w="534" w:type="dxa"/>
            <w:tcBorders>
              <w:top w:val="single" w:sz="4" w:space="0" w:color="000000"/>
              <w:left w:val="single" w:sz="4" w:space="0" w:color="000000"/>
              <w:bottom w:val="single" w:sz="4" w:space="0" w:color="000000"/>
              <w:right w:val="single" w:sz="4" w:space="0" w:color="000000"/>
            </w:tcBorders>
            <w:hideMark/>
          </w:tcPr>
          <w:p w:rsidR="002B08FC" w:rsidRDefault="002B08FC" w:rsidP="00DA19D6">
            <w:pPr>
              <w:tabs>
                <w:tab w:val="left" w:pos="2250"/>
              </w:tabs>
              <w:rPr>
                <w:rFonts w:ascii="Calibri" w:eastAsia="Times New Roman" w:hAnsi="Calibri" w:cs="Arial"/>
                <w:b/>
                <w:bCs/>
                <w:color w:val="FF0000"/>
                <w:sz w:val="32"/>
                <w:szCs w:val="32"/>
                <w:lang w:val="en-US"/>
              </w:rPr>
            </w:pPr>
            <w:r>
              <w:rPr>
                <w:rFonts w:ascii="Calibri" w:eastAsia="Times New Roman" w:hAnsi="Calibri" w:cs="Arial"/>
                <w:b/>
                <w:bCs/>
                <w:color w:val="FF0000"/>
                <w:sz w:val="32"/>
                <w:szCs w:val="32"/>
                <w:lang w:val="en-US"/>
              </w:rPr>
              <w:t>O</w:t>
            </w:r>
          </w:p>
        </w:tc>
      </w:tr>
      <w:tr w:rsidR="002B08FC" w:rsidTr="00DA19D6">
        <w:tc>
          <w:tcPr>
            <w:tcW w:w="534" w:type="dxa"/>
            <w:tcBorders>
              <w:top w:val="single" w:sz="4" w:space="0" w:color="000000"/>
              <w:left w:val="single" w:sz="4" w:space="0" w:color="000000"/>
              <w:bottom w:val="single" w:sz="4" w:space="0" w:color="000000"/>
              <w:right w:val="single" w:sz="4" w:space="0" w:color="000000"/>
            </w:tcBorders>
            <w:hideMark/>
          </w:tcPr>
          <w:p w:rsidR="002B08FC" w:rsidRDefault="002B08FC" w:rsidP="00DA19D6">
            <w:pPr>
              <w:tabs>
                <w:tab w:val="left" w:pos="2250"/>
              </w:tabs>
              <w:rPr>
                <w:rFonts w:ascii="Calibri" w:eastAsia="Times New Roman" w:hAnsi="Calibri" w:cs="Arial"/>
                <w:b/>
                <w:bCs/>
                <w:color w:val="FF0000"/>
                <w:sz w:val="32"/>
                <w:szCs w:val="32"/>
                <w:lang w:val="en-US"/>
              </w:rPr>
            </w:pPr>
            <w:r>
              <w:rPr>
                <w:rFonts w:ascii="Calibri" w:eastAsia="Times New Roman" w:hAnsi="Calibri" w:cs="Arial"/>
                <w:b/>
                <w:bCs/>
                <w:color w:val="FF0000"/>
                <w:sz w:val="32"/>
                <w:szCs w:val="32"/>
                <w:lang w:val="en-US"/>
              </w:rPr>
              <w:t>T</w:t>
            </w:r>
          </w:p>
        </w:tc>
      </w:tr>
      <w:tr w:rsidR="002B08FC" w:rsidTr="00DA19D6">
        <w:tc>
          <w:tcPr>
            <w:tcW w:w="534" w:type="dxa"/>
            <w:tcBorders>
              <w:top w:val="single" w:sz="4" w:space="0" w:color="000000"/>
              <w:left w:val="single" w:sz="4" w:space="0" w:color="000000"/>
              <w:bottom w:val="single" w:sz="4" w:space="0" w:color="000000"/>
              <w:right w:val="single" w:sz="4" w:space="0" w:color="000000"/>
            </w:tcBorders>
            <w:hideMark/>
          </w:tcPr>
          <w:p w:rsidR="002B08FC" w:rsidRDefault="002B08FC" w:rsidP="00DA19D6">
            <w:pPr>
              <w:tabs>
                <w:tab w:val="left" w:pos="2250"/>
              </w:tabs>
              <w:rPr>
                <w:rFonts w:ascii="Calibri" w:eastAsia="Times New Roman" w:hAnsi="Calibri" w:cs="Arial"/>
                <w:b/>
                <w:bCs/>
                <w:color w:val="FF0000"/>
                <w:sz w:val="32"/>
                <w:szCs w:val="32"/>
                <w:lang w:val="en-US"/>
              </w:rPr>
            </w:pPr>
            <w:r>
              <w:rPr>
                <w:rFonts w:ascii="Calibri" w:eastAsia="Times New Roman" w:hAnsi="Calibri" w:cs="Arial"/>
                <w:b/>
                <w:bCs/>
                <w:color w:val="FF0000"/>
                <w:sz w:val="32"/>
                <w:szCs w:val="32"/>
                <w:lang w:val="en-US"/>
              </w:rPr>
              <w:t>I</w:t>
            </w:r>
          </w:p>
        </w:tc>
      </w:tr>
      <w:tr w:rsidR="002B08FC" w:rsidTr="00DA19D6">
        <w:tc>
          <w:tcPr>
            <w:tcW w:w="534" w:type="dxa"/>
            <w:tcBorders>
              <w:top w:val="single" w:sz="4" w:space="0" w:color="000000"/>
              <w:left w:val="single" w:sz="4" w:space="0" w:color="000000"/>
              <w:bottom w:val="single" w:sz="4" w:space="0" w:color="000000"/>
              <w:right w:val="single" w:sz="4" w:space="0" w:color="000000"/>
            </w:tcBorders>
            <w:hideMark/>
          </w:tcPr>
          <w:p w:rsidR="002B08FC" w:rsidRDefault="002B08FC" w:rsidP="00DA19D6">
            <w:pPr>
              <w:tabs>
                <w:tab w:val="left" w:pos="2250"/>
              </w:tabs>
              <w:rPr>
                <w:rFonts w:ascii="Calibri" w:eastAsia="Times New Roman" w:hAnsi="Calibri" w:cs="Arial"/>
                <w:b/>
                <w:bCs/>
                <w:color w:val="FF0000"/>
                <w:sz w:val="32"/>
                <w:szCs w:val="32"/>
                <w:lang w:val="en-US"/>
              </w:rPr>
            </w:pPr>
            <w:r>
              <w:rPr>
                <w:rFonts w:ascii="Calibri" w:eastAsia="Times New Roman" w:hAnsi="Calibri" w:cs="Arial"/>
                <w:b/>
                <w:bCs/>
                <w:color w:val="FF0000"/>
                <w:sz w:val="32"/>
                <w:szCs w:val="32"/>
                <w:lang w:val="en-US"/>
              </w:rPr>
              <w:t>V</w:t>
            </w:r>
          </w:p>
        </w:tc>
      </w:tr>
      <w:tr w:rsidR="002B08FC" w:rsidTr="00DA19D6">
        <w:tc>
          <w:tcPr>
            <w:tcW w:w="534" w:type="dxa"/>
            <w:tcBorders>
              <w:top w:val="single" w:sz="4" w:space="0" w:color="000000"/>
              <w:left w:val="single" w:sz="4" w:space="0" w:color="000000"/>
              <w:bottom w:val="single" w:sz="4" w:space="0" w:color="000000"/>
              <w:right w:val="single" w:sz="4" w:space="0" w:color="000000"/>
            </w:tcBorders>
            <w:hideMark/>
          </w:tcPr>
          <w:p w:rsidR="002B08FC" w:rsidRDefault="002B08FC" w:rsidP="00DA19D6">
            <w:pPr>
              <w:tabs>
                <w:tab w:val="left" w:pos="2250"/>
              </w:tabs>
              <w:rPr>
                <w:rFonts w:ascii="Calibri" w:eastAsia="Times New Roman" w:hAnsi="Calibri" w:cs="Arial"/>
                <w:b/>
                <w:bCs/>
                <w:color w:val="FF0000"/>
                <w:sz w:val="32"/>
                <w:szCs w:val="32"/>
                <w:lang w:val="en-US"/>
              </w:rPr>
            </w:pPr>
            <w:r>
              <w:rPr>
                <w:rFonts w:ascii="Calibri" w:eastAsia="Times New Roman" w:hAnsi="Calibri" w:cs="Arial"/>
                <w:b/>
                <w:bCs/>
                <w:color w:val="FF0000"/>
                <w:sz w:val="32"/>
                <w:szCs w:val="32"/>
                <w:lang w:val="en-US"/>
              </w:rPr>
              <w:t>A</w:t>
            </w:r>
          </w:p>
        </w:tc>
      </w:tr>
      <w:tr w:rsidR="002B08FC" w:rsidTr="00DA19D6">
        <w:tc>
          <w:tcPr>
            <w:tcW w:w="534" w:type="dxa"/>
            <w:tcBorders>
              <w:top w:val="single" w:sz="4" w:space="0" w:color="000000"/>
              <w:left w:val="single" w:sz="4" w:space="0" w:color="000000"/>
              <w:bottom w:val="single" w:sz="4" w:space="0" w:color="000000"/>
              <w:right w:val="single" w:sz="4" w:space="0" w:color="000000"/>
            </w:tcBorders>
            <w:hideMark/>
          </w:tcPr>
          <w:p w:rsidR="002B08FC" w:rsidRDefault="002B08FC" w:rsidP="00DA19D6">
            <w:pPr>
              <w:tabs>
                <w:tab w:val="left" w:pos="2250"/>
              </w:tabs>
              <w:rPr>
                <w:rFonts w:ascii="Calibri" w:eastAsia="Times New Roman" w:hAnsi="Calibri" w:cs="Arial"/>
                <w:b/>
                <w:bCs/>
                <w:color w:val="FF0000"/>
                <w:sz w:val="32"/>
                <w:szCs w:val="32"/>
                <w:lang w:val="en-US"/>
              </w:rPr>
            </w:pPr>
            <w:r>
              <w:rPr>
                <w:rFonts w:ascii="Calibri" w:eastAsia="Times New Roman" w:hAnsi="Calibri" w:cs="Arial"/>
                <w:b/>
                <w:bCs/>
                <w:color w:val="FF0000"/>
                <w:sz w:val="32"/>
                <w:szCs w:val="32"/>
                <w:lang w:val="en-US"/>
              </w:rPr>
              <w:t>T</w:t>
            </w:r>
          </w:p>
        </w:tc>
      </w:tr>
      <w:tr w:rsidR="002B08FC" w:rsidTr="00DA19D6">
        <w:tc>
          <w:tcPr>
            <w:tcW w:w="534" w:type="dxa"/>
            <w:tcBorders>
              <w:top w:val="single" w:sz="4" w:space="0" w:color="000000"/>
              <w:left w:val="single" w:sz="4" w:space="0" w:color="000000"/>
              <w:bottom w:val="single" w:sz="4" w:space="0" w:color="000000"/>
              <w:right w:val="single" w:sz="4" w:space="0" w:color="000000"/>
            </w:tcBorders>
            <w:hideMark/>
          </w:tcPr>
          <w:p w:rsidR="002B08FC" w:rsidRDefault="002B08FC" w:rsidP="00DA19D6">
            <w:pPr>
              <w:tabs>
                <w:tab w:val="left" w:pos="2250"/>
              </w:tabs>
              <w:rPr>
                <w:rFonts w:ascii="Calibri" w:eastAsia="Times New Roman" w:hAnsi="Calibri" w:cs="Arial"/>
                <w:b/>
                <w:bCs/>
                <w:color w:val="FF0000"/>
                <w:sz w:val="32"/>
                <w:szCs w:val="32"/>
                <w:lang w:val="en-US"/>
              </w:rPr>
            </w:pPr>
            <w:r>
              <w:rPr>
                <w:rFonts w:ascii="Calibri" w:eastAsia="Times New Roman" w:hAnsi="Calibri" w:cs="Arial"/>
                <w:b/>
                <w:bCs/>
                <w:color w:val="FF0000"/>
                <w:sz w:val="32"/>
                <w:szCs w:val="32"/>
                <w:lang w:val="en-US"/>
              </w:rPr>
              <w:t>E</w:t>
            </w:r>
          </w:p>
        </w:tc>
      </w:tr>
    </w:tbl>
    <w:p w:rsidR="002B08FC" w:rsidRDefault="002B08FC" w:rsidP="002B08FC">
      <w:pPr>
        <w:tabs>
          <w:tab w:val="left" w:pos="2250"/>
        </w:tabs>
        <w:rPr>
          <w:rFonts w:ascii="Calibri" w:eastAsia="Times New Roman" w:hAnsi="Calibri" w:cs="Arial"/>
          <w:b/>
          <w:bCs/>
          <w:sz w:val="32"/>
          <w:szCs w:val="32"/>
          <w:lang w:val="en-US"/>
        </w:rPr>
      </w:pPr>
    </w:p>
    <w:p w:rsidR="002B08FC" w:rsidRDefault="002B08FC" w:rsidP="002B08FC">
      <w:pPr>
        <w:tabs>
          <w:tab w:val="left" w:pos="2250"/>
        </w:tabs>
        <w:rPr>
          <w:rFonts w:ascii="Calibri" w:eastAsia="Times New Roman" w:hAnsi="Calibri" w:cs="Arial"/>
          <w:b/>
          <w:bCs/>
          <w:sz w:val="32"/>
          <w:szCs w:val="32"/>
          <w:lang w:val="en-US"/>
        </w:rPr>
      </w:pPr>
    </w:p>
    <w:p w:rsidR="002B08FC" w:rsidRDefault="002B08FC" w:rsidP="002B08FC">
      <w:pPr>
        <w:tabs>
          <w:tab w:val="left" w:pos="2250"/>
        </w:tabs>
        <w:rPr>
          <w:rFonts w:ascii="Calibri" w:eastAsia="Times New Roman" w:hAnsi="Calibri" w:cs="Arial"/>
          <w:b/>
          <w:bCs/>
          <w:sz w:val="32"/>
          <w:szCs w:val="32"/>
          <w:lang w:val="en-US"/>
        </w:rPr>
      </w:pPr>
    </w:p>
    <w:p w:rsidR="002B08FC" w:rsidRDefault="002B08FC" w:rsidP="002B08FC">
      <w:pPr>
        <w:tabs>
          <w:tab w:val="left" w:pos="2250"/>
        </w:tabs>
        <w:rPr>
          <w:rFonts w:ascii="Calibri" w:eastAsia="Times New Roman" w:hAnsi="Calibri" w:cs="Arial"/>
          <w:b/>
          <w:bCs/>
          <w:sz w:val="32"/>
          <w:szCs w:val="32"/>
          <w:lang w:val="en-US"/>
        </w:rPr>
      </w:pPr>
    </w:p>
    <w:p w:rsidR="002B08FC" w:rsidRDefault="002B08FC" w:rsidP="002B08FC">
      <w:pPr>
        <w:tabs>
          <w:tab w:val="left" w:pos="2250"/>
        </w:tabs>
        <w:rPr>
          <w:rFonts w:ascii="Calibri" w:eastAsia="Times New Roman" w:hAnsi="Calibri" w:cs="Arial"/>
          <w:b/>
          <w:bCs/>
          <w:sz w:val="32"/>
          <w:szCs w:val="32"/>
          <w:lang w:val="en-US"/>
        </w:rPr>
      </w:pPr>
    </w:p>
    <w:p w:rsidR="002B08FC" w:rsidRDefault="002B08FC" w:rsidP="002B08FC">
      <w:pPr>
        <w:tabs>
          <w:tab w:val="left" w:pos="2250"/>
        </w:tabs>
        <w:rPr>
          <w:rFonts w:ascii="Calibri" w:eastAsia="Times New Roman" w:hAnsi="Calibri" w:cs="Arial"/>
          <w:b/>
          <w:bCs/>
          <w:sz w:val="32"/>
          <w:szCs w:val="32"/>
          <w:lang w:val="en-US"/>
        </w:rPr>
      </w:pPr>
    </w:p>
    <w:p w:rsidR="002B08FC" w:rsidRDefault="002B08FC" w:rsidP="002B08FC">
      <w:pPr>
        <w:tabs>
          <w:tab w:val="left" w:pos="2250"/>
        </w:tabs>
        <w:rPr>
          <w:rFonts w:ascii="Calibri" w:eastAsia="Times New Roman" w:hAnsi="Calibri" w:cs="Arial"/>
          <w:b/>
          <w:bCs/>
          <w:sz w:val="32"/>
          <w:szCs w:val="32"/>
          <w:lang w:val="en-US"/>
        </w:rPr>
      </w:pPr>
    </w:p>
    <w:p w:rsidR="002B08FC" w:rsidRDefault="002B08FC" w:rsidP="002B08FC">
      <w:pPr>
        <w:tabs>
          <w:tab w:val="left" w:pos="2250"/>
        </w:tabs>
        <w:rPr>
          <w:rFonts w:ascii="Calibri" w:eastAsia="Times New Roman" w:hAnsi="Calibri" w:cs="Arial"/>
          <w:b/>
          <w:bCs/>
          <w:sz w:val="32"/>
          <w:szCs w:val="32"/>
          <w:lang w:val="en-US"/>
        </w:rPr>
      </w:pPr>
    </w:p>
    <w:p w:rsidR="002B08FC" w:rsidRDefault="002B08FC" w:rsidP="002B08FC">
      <w:pPr>
        <w:tabs>
          <w:tab w:val="left" w:pos="2250"/>
        </w:tabs>
        <w:rPr>
          <w:rFonts w:ascii="Calibri" w:eastAsia="Times New Roman" w:hAnsi="Calibri" w:cs="Arial"/>
          <w:b/>
          <w:bCs/>
          <w:sz w:val="32"/>
          <w:szCs w:val="32"/>
          <w:lang w:val="en-US"/>
        </w:rPr>
      </w:pPr>
    </w:p>
    <w:p w:rsidR="002B08FC" w:rsidRDefault="002B08FC" w:rsidP="002B08FC">
      <w:pPr>
        <w:tabs>
          <w:tab w:val="left" w:pos="2250"/>
        </w:tabs>
        <w:rPr>
          <w:rFonts w:ascii="Calibri" w:eastAsia="Times New Roman" w:hAnsi="Calibri" w:cs="Arial"/>
          <w:b/>
          <w:bCs/>
          <w:sz w:val="32"/>
          <w:szCs w:val="32"/>
          <w:lang w:val="en-US"/>
        </w:rPr>
      </w:pPr>
    </w:p>
    <w:p w:rsidR="002B08FC" w:rsidRDefault="002B08FC" w:rsidP="002B08FC">
      <w:pPr>
        <w:tabs>
          <w:tab w:val="left" w:pos="2250"/>
        </w:tabs>
        <w:rPr>
          <w:rFonts w:ascii="Calibri" w:eastAsia="Times New Roman" w:hAnsi="Calibri" w:cs="Arial"/>
          <w:b/>
          <w:bCs/>
          <w:sz w:val="32"/>
          <w:szCs w:val="32"/>
          <w:lang w:val="en-US"/>
        </w:rPr>
      </w:pPr>
    </w:p>
    <w:p w:rsidR="002B08FC" w:rsidRDefault="002B08FC" w:rsidP="002B08FC">
      <w:pPr>
        <w:tabs>
          <w:tab w:val="left" w:pos="2250"/>
        </w:tabs>
        <w:rPr>
          <w:rFonts w:ascii="Calibri" w:eastAsia="Times New Roman" w:hAnsi="Calibri" w:cs="Arial"/>
          <w:b/>
          <w:bCs/>
          <w:sz w:val="32"/>
          <w:szCs w:val="32"/>
          <w:lang w:val="en-US"/>
        </w:rPr>
      </w:pPr>
    </w:p>
    <w:p w:rsidR="002B08FC" w:rsidRDefault="002B08FC" w:rsidP="002B08FC">
      <w:pPr>
        <w:tabs>
          <w:tab w:val="left" w:pos="2250"/>
        </w:tabs>
        <w:rPr>
          <w:rFonts w:ascii="Calibri" w:eastAsia="Times New Roman" w:hAnsi="Calibri" w:cs="Arial"/>
          <w:b/>
          <w:bCs/>
          <w:sz w:val="32"/>
          <w:szCs w:val="32"/>
          <w:lang w:val="en-US"/>
        </w:rPr>
      </w:pPr>
    </w:p>
    <w:p w:rsidR="002B08FC" w:rsidRDefault="002B08FC" w:rsidP="002B08FC">
      <w:pPr>
        <w:tabs>
          <w:tab w:val="left" w:pos="2250"/>
        </w:tabs>
        <w:rPr>
          <w:rFonts w:ascii="Calibri" w:eastAsia="Times New Roman" w:hAnsi="Calibri" w:cs="Arial"/>
          <w:b/>
          <w:bCs/>
          <w:sz w:val="24"/>
          <w:szCs w:val="24"/>
          <w:lang w:val="en-US"/>
        </w:rPr>
      </w:pPr>
      <w:r>
        <w:rPr>
          <w:rFonts w:ascii="Calibri" w:eastAsia="Times New Roman" w:hAnsi="Calibri" w:cs="Arial"/>
          <w:sz w:val="24"/>
          <w:szCs w:val="24"/>
          <w:lang w:val="en-US"/>
        </w:rPr>
        <w:lastRenderedPageBreak/>
        <w:t>2</w:t>
      </w:r>
      <w:r>
        <w:rPr>
          <w:rFonts w:ascii="Calibri" w:eastAsia="Times New Roman" w:hAnsi="Calibri" w:cs="Arial"/>
          <w:b/>
          <w:bCs/>
          <w:sz w:val="24"/>
          <w:szCs w:val="24"/>
          <w:lang w:val="en-US"/>
        </w:rPr>
        <w:t xml:space="preserve">/ </w:t>
      </w:r>
      <w:r w:rsidRPr="00221F04">
        <w:rPr>
          <w:rFonts w:ascii="Calibri" w:eastAsia="Times New Roman" w:hAnsi="Calibri" w:cs="Arial"/>
          <w:b/>
          <w:bCs/>
          <w:sz w:val="32"/>
          <w:szCs w:val="32"/>
          <w:lang w:val="en-US"/>
        </w:rPr>
        <w:t>Class debate</w:t>
      </w:r>
      <w:r>
        <w:rPr>
          <w:rFonts w:ascii="Calibri" w:eastAsia="Times New Roman" w:hAnsi="Calibri" w:cs="Arial"/>
          <w:b/>
          <w:bCs/>
          <w:sz w:val="24"/>
          <w:szCs w:val="24"/>
          <w:lang w:val="en-US"/>
        </w:rPr>
        <w:t xml:space="preserve"> </w:t>
      </w:r>
    </w:p>
    <w:p w:rsidR="002B08FC" w:rsidRDefault="002B08FC" w:rsidP="002B08FC">
      <w:pPr>
        <w:tabs>
          <w:tab w:val="left" w:pos="2250"/>
        </w:tabs>
        <w:rPr>
          <w:rFonts w:ascii="Calibri" w:eastAsia="Times New Roman" w:hAnsi="Calibri" w:cs="Arial"/>
          <w:b/>
          <w:bCs/>
          <w:sz w:val="24"/>
          <w:szCs w:val="24"/>
          <w:lang w:val="en-US"/>
        </w:rPr>
      </w:pPr>
      <w:r>
        <w:rPr>
          <w:rFonts w:ascii="Calibri" w:eastAsia="Times New Roman" w:hAnsi="Calibri" w:cs="Arial"/>
          <w:b/>
          <w:bCs/>
          <w:sz w:val="24"/>
          <w:szCs w:val="24"/>
          <w:lang w:val="en-US"/>
        </w:rPr>
        <w:t>Pros (</w:t>
      </w:r>
      <w:proofErr w:type="spellStart"/>
      <w:r>
        <w:rPr>
          <w:rFonts w:ascii="Calibri" w:eastAsia="Times New Roman" w:hAnsi="Calibri" w:cs="Arial"/>
          <w:b/>
          <w:bCs/>
          <w:sz w:val="24"/>
          <w:szCs w:val="24"/>
          <w:lang w:val="en-US"/>
        </w:rPr>
        <w:t>vs</w:t>
      </w:r>
      <w:proofErr w:type="spellEnd"/>
      <w:r>
        <w:rPr>
          <w:rFonts w:ascii="Calibri" w:eastAsia="Times New Roman" w:hAnsi="Calibri" w:cs="Arial"/>
          <w:b/>
          <w:bCs/>
          <w:sz w:val="24"/>
          <w:szCs w:val="24"/>
          <w:lang w:val="en-US"/>
        </w:rPr>
        <w:t xml:space="preserve">) cons </w:t>
      </w:r>
    </w:p>
    <w:p w:rsidR="002B08FC" w:rsidRDefault="002B08FC" w:rsidP="002B08FC">
      <w:pPr>
        <w:tabs>
          <w:tab w:val="left" w:pos="2250"/>
        </w:tabs>
        <w:rPr>
          <w:rFonts w:ascii="Calibri" w:eastAsia="Times New Roman" w:hAnsi="Calibri" w:cs="Arial"/>
          <w:b/>
          <w:bCs/>
          <w:sz w:val="24"/>
          <w:szCs w:val="24"/>
          <w:lang w:val="en-US"/>
        </w:rPr>
      </w:pPr>
      <w:r>
        <w:rPr>
          <w:rFonts w:ascii="Calibri" w:eastAsia="Times New Roman" w:hAnsi="Calibri" w:cs="Arial"/>
          <w:b/>
          <w:bCs/>
          <w:sz w:val="24"/>
          <w:szCs w:val="24"/>
          <w:lang w:val="en-US"/>
        </w:rPr>
        <w:t xml:space="preserve">In groups discuss the arguments given to you for or against using games and competition in the classroom. A group representative from the pros will </w:t>
      </w:r>
      <w:proofErr w:type="gramStart"/>
      <w:r>
        <w:rPr>
          <w:rFonts w:ascii="Calibri" w:eastAsia="Times New Roman" w:hAnsi="Calibri" w:cs="Arial"/>
          <w:b/>
          <w:bCs/>
          <w:sz w:val="24"/>
          <w:szCs w:val="24"/>
          <w:lang w:val="en-US"/>
        </w:rPr>
        <w:t>face  in</w:t>
      </w:r>
      <w:proofErr w:type="gramEnd"/>
      <w:r>
        <w:rPr>
          <w:rFonts w:ascii="Calibri" w:eastAsia="Times New Roman" w:hAnsi="Calibri" w:cs="Arial"/>
          <w:b/>
          <w:bCs/>
          <w:sz w:val="24"/>
          <w:szCs w:val="24"/>
          <w:lang w:val="en-US"/>
        </w:rPr>
        <w:t xml:space="preserve"> a face to face debate another from the cons ,each of them defends his opinion making the best of use of the arguments . The most convincing wins the debate.</w:t>
      </w:r>
    </w:p>
    <w:p w:rsidR="002B08FC" w:rsidRPr="00EE4C95" w:rsidRDefault="002B08FC" w:rsidP="002B08FC">
      <w:pPr>
        <w:shd w:val="clear" w:color="auto" w:fill="FFFFFF"/>
        <w:spacing w:before="300" w:after="150" w:line="240" w:lineRule="auto"/>
        <w:outlineLvl w:val="1"/>
        <w:rPr>
          <w:rFonts w:ascii="Helvetica" w:eastAsia="Times New Roman" w:hAnsi="Helvetica" w:cs="Helvetica"/>
          <w:color w:val="555555"/>
          <w:sz w:val="39"/>
          <w:szCs w:val="39"/>
          <w:lang w:val="en-US"/>
        </w:rPr>
      </w:pPr>
      <w:r w:rsidRPr="00EE4C95">
        <w:rPr>
          <w:rFonts w:ascii="Helvetica" w:eastAsia="Times New Roman" w:hAnsi="Helvetica" w:cs="Helvetica"/>
          <w:color w:val="555555"/>
          <w:sz w:val="39"/>
          <w:szCs w:val="39"/>
          <w:lang w:val="en-US"/>
        </w:rPr>
        <w:t>Pros of Using Competition as a Motivator</w:t>
      </w:r>
    </w:p>
    <w:p w:rsidR="002B08FC" w:rsidRPr="00EE4C95" w:rsidRDefault="002B08FC" w:rsidP="002B08FC">
      <w:pPr>
        <w:numPr>
          <w:ilvl w:val="0"/>
          <w:numId w:val="1"/>
        </w:numPr>
        <w:shd w:val="clear" w:color="auto" w:fill="FFFFFF"/>
        <w:spacing w:before="100" w:beforeAutospacing="1" w:after="100" w:afterAutospacing="1" w:line="240" w:lineRule="auto"/>
        <w:rPr>
          <w:rFonts w:ascii="Helvetica" w:eastAsia="Times New Roman" w:hAnsi="Helvetica" w:cs="Helvetica"/>
          <w:color w:val="555555"/>
          <w:sz w:val="21"/>
          <w:szCs w:val="21"/>
          <w:lang w:val="en-US"/>
        </w:rPr>
      </w:pPr>
      <w:r w:rsidRPr="00EE4C95">
        <w:rPr>
          <w:rFonts w:ascii="Helvetica" w:eastAsia="Times New Roman" w:hAnsi="Helvetica" w:cs="Helvetica"/>
          <w:color w:val="555555"/>
          <w:sz w:val="21"/>
          <w:szCs w:val="21"/>
          <w:lang w:val="en-US"/>
        </w:rPr>
        <w:t>Competition can make learning seem like a game, which makes the process more fun.</w:t>
      </w:r>
    </w:p>
    <w:p w:rsidR="002B08FC" w:rsidRPr="00EE4C95" w:rsidRDefault="002B08FC" w:rsidP="002B08FC">
      <w:pPr>
        <w:numPr>
          <w:ilvl w:val="0"/>
          <w:numId w:val="1"/>
        </w:numPr>
        <w:shd w:val="clear" w:color="auto" w:fill="FFFFFF"/>
        <w:spacing w:before="100" w:beforeAutospacing="1" w:after="100" w:afterAutospacing="1" w:line="240" w:lineRule="auto"/>
        <w:rPr>
          <w:rFonts w:ascii="Helvetica" w:eastAsia="Times New Roman" w:hAnsi="Helvetica" w:cs="Helvetica"/>
          <w:color w:val="555555"/>
          <w:sz w:val="21"/>
          <w:szCs w:val="21"/>
          <w:lang w:val="en-US"/>
        </w:rPr>
      </w:pPr>
      <w:r w:rsidRPr="00EE4C95">
        <w:rPr>
          <w:rFonts w:ascii="Helvetica" w:eastAsia="Times New Roman" w:hAnsi="Helvetica" w:cs="Helvetica"/>
          <w:color w:val="555555"/>
          <w:sz w:val="21"/>
          <w:szCs w:val="21"/>
          <w:lang w:val="en-US"/>
        </w:rPr>
        <w:t>Competition can get students more actively involved in the class.</w:t>
      </w:r>
    </w:p>
    <w:p w:rsidR="002B08FC" w:rsidRPr="00EE4C95" w:rsidRDefault="002B08FC" w:rsidP="002B08FC">
      <w:pPr>
        <w:numPr>
          <w:ilvl w:val="0"/>
          <w:numId w:val="1"/>
        </w:numPr>
        <w:shd w:val="clear" w:color="auto" w:fill="FFFFFF"/>
        <w:spacing w:before="100" w:beforeAutospacing="1" w:after="100" w:afterAutospacing="1" w:line="240" w:lineRule="auto"/>
        <w:rPr>
          <w:rFonts w:ascii="Helvetica" w:eastAsia="Times New Roman" w:hAnsi="Helvetica" w:cs="Helvetica"/>
          <w:color w:val="555555"/>
          <w:sz w:val="21"/>
          <w:szCs w:val="21"/>
          <w:lang w:val="en-US"/>
        </w:rPr>
      </w:pPr>
      <w:r w:rsidRPr="00EE4C95">
        <w:rPr>
          <w:rFonts w:ascii="Helvetica" w:eastAsia="Times New Roman" w:hAnsi="Helvetica" w:cs="Helvetica"/>
          <w:color w:val="555555"/>
          <w:sz w:val="21"/>
          <w:szCs w:val="21"/>
          <w:lang w:val="en-US"/>
        </w:rPr>
        <w:t>High performers and achievers that might otherwise be bored can become motivated, because they have a high chance of success.</w:t>
      </w:r>
    </w:p>
    <w:p w:rsidR="002B08FC" w:rsidRPr="00EE4C95" w:rsidRDefault="002B08FC" w:rsidP="002B08FC">
      <w:pPr>
        <w:numPr>
          <w:ilvl w:val="0"/>
          <w:numId w:val="1"/>
        </w:numPr>
        <w:shd w:val="clear" w:color="auto" w:fill="FFFFFF"/>
        <w:spacing w:before="100" w:beforeAutospacing="1" w:after="100" w:afterAutospacing="1" w:line="240" w:lineRule="auto"/>
        <w:rPr>
          <w:rFonts w:ascii="Helvetica" w:eastAsia="Times New Roman" w:hAnsi="Helvetica" w:cs="Helvetica"/>
          <w:color w:val="555555"/>
          <w:sz w:val="21"/>
          <w:szCs w:val="21"/>
          <w:lang w:val="en-US"/>
        </w:rPr>
      </w:pPr>
      <w:r w:rsidRPr="00EE4C95">
        <w:rPr>
          <w:rFonts w:ascii="Helvetica" w:eastAsia="Times New Roman" w:hAnsi="Helvetica" w:cs="Helvetica"/>
          <w:color w:val="555555"/>
          <w:sz w:val="21"/>
          <w:szCs w:val="21"/>
          <w:lang w:val="en-US"/>
        </w:rPr>
        <w:t>Competition in teams can lead to better cooperation and a sense of community.</w:t>
      </w:r>
    </w:p>
    <w:p w:rsidR="002B08FC" w:rsidRPr="00EE4C95" w:rsidRDefault="002B08FC" w:rsidP="002B08FC">
      <w:pPr>
        <w:numPr>
          <w:ilvl w:val="0"/>
          <w:numId w:val="1"/>
        </w:numPr>
        <w:shd w:val="clear" w:color="auto" w:fill="FFFFFF"/>
        <w:spacing w:before="100" w:beforeAutospacing="1" w:after="100" w:afterAutospacing="1" w:line="240" w:lineRule="auto"/>
        <w:rPr>
          <w:rFonts w:ascii="Helvetica" w:eastAsia="Times New Roman" w:hAnsi="Helvetica" w:cs="Helvetica"/>
          <w:color w:val="555555"/>
          <w:sz w:val="21"/>
          <w:szCs w:val="21"/>
          <w:lang w:val="en-US"/>
        </w:rPr>
      </w:pPr>
      <w:r w:rsidRPr="00EE4C95">
        <w:rPr>
          <w:rFonts w:ascii="Helvetica" w:eastAsia="Times New Roman" w:hAnsi="Helvetica" w:cs="Helvetica"/>
          <w:color w:val="555555"/>
          <w:sz w:val="21"/>
          <w:szCs w:val="21"/>
          <w:lang w:val="en-US"/>
        </w:rPr>
        <w:t>Some students thrive under pressure which competition provides.</w:t>
      </w:r>
    </w:p>
    <w:p w:rsidR="002B08FC" w:rsidRDefault="002B08FC" w:rsidP="002B08FC">
      <w:pPr>
        <w:numPr>
          <w:ilvl w:val="0"/>
          <w:numId w:val="1"/>
        </w:numPr>
        <w:shd w:val="clear" w:color="auto" w:fill="FFFFFF"/>
        <w:spacing w:before="100" w:beforeAutospacing="1" w:after="100" w:afterAutospacing="1" w:line="240" w:lineRule="auto"/>
        <w:rPr>
          <w:rFonts w:ascii="Helvetica" w:eastAsia="Times New Roman" w:hAnsi="Helvetica" w:cs="Helvetica"/>
          <w:color w:val="555555"/>
          <w:sz w:val="21"/>
          <w:szCs w:val="21"/>
          <w:lang w:val="en-US"/>
        </w:rPr>
      </w:pPr>
      <w:r w:rsidRPr="00EE4C95">
        <w:rPr>
          <w:rFonts w:ascii="Helvetica" w:eastAsia="Times New Roman" w:hAnsi="Helvetica" w:cs="Helvetica"/>
          <w:color w:val="555555"/>
          <w:sz w:val="21"/>
          <w:szCs w:val="21"/>
          <w:lang w:val="en-US"/>
        </w:rPr>
        <w:t>Some might argue that competition is a part of life, and learning to operate in a competitive environment is a valuable skill.</w:t>
      </w:r>
    </w:p>
    <w:p w:rsidR="002B08FC" w:rsidRDefault="002B08FC" w:rsidP="002B08FC">
      <w:pPr>
        <w:numPr>
          <w:ilvl w:val="0"/>
          <w:numId w:val="1"/>
        </w:numPr>
        <w:shd w:val="clear" w:color="auto" w:fill="FFFFFF"/>
        <w:spacing w:before="100" w:beforeAutospacing="1" w:after="100" w:afterAutospacing="1" w:line="240" w:lineRule="auto"/>
        <w:rPr>
          <w:rFonts w:ascii="Helvetica" w:eastAsia="Times New Roman" w:hAnsi="Helvetica" w:cs="Helvetica"/>
          <w:color w:val="555555"/>
          <w:sz w:val="21"/>
          <w:szCs w:val="21"/>
          <w:lang w:val="en-US"/>
        </w:rPr>
      </w:pPr>
      <w:r>
        <w:rPr>
          <w:rFonts w:ascii="Helvetica" w:eastAsia="Times New Roman" w:hAnsi="Helvetica" w:cs="Helvetica"/>
          <w:color w:val="555555"/>
          <w:sz w:val="21"/>
          <w:szCs w:val="21"/>
          <w:lang w:val="en-US"/>
        </w:rPr>
        <w:t>Student performance increases when participating in games</w:t>
      </w:r>
    </w:p>
    <w:p w:rsidR="002B08FC" w:rsidRDefault="002B08FC" w:rsidP="002B08FC">
      <w:pPr>
        <w:numPr>
          <w:ilvl w:val="0"/>
          <w:numId w:val="1"/>
        </w:numPr>
        <w:shd w:val="clear" w:color="auto" w:fill="FFFFFF"/>
        <w:spacing w:before="100" w:beforeAutospacing="1" w:after="100" w:afterAutospacing="1" w:line="240" w:lineRule="auto"/>
        <w:rPr>
          <w:rFonts w:ascii="Helvetica" w:eastAsia="Times New Roman" w:hAnsi="Helvetica" w:cs="Helvetica"/>
          <w:color w:val="555555"/>
          <w:sz w:val="21"/>
          <w:szCs w:val="21"/>
          <w:lang w:val="en-US"/>
        </w:rPr>
      </w:pPr>
      <w:r>
        <w:rPr>
          <w:rFonts w:ascii="Helvetica" w:eastAsia="Times New Roman" w:hAnsi="Helvetica" w:cs="Helvetica"/>
          <w:color w:val="555555"/>
          <w:sz w:val="21"/>
          <w:szCs w:val="21"/>
          <w:lang w:val="en-US"/>
        </w:rPr>
        <w:t>Implementing games in a team format gives students more opportunities to receive help from other students</w:t>
      </w:r>
    </w:p>
    <w:p w:rsidR="002B08FC" w:rsidRPr="00EE4C95" w:rsidRDefault="002B08FC" w:rsidP="002B08FC">
      <w:pPr>
        <w:shd w:val="clear" w:color="auto" w:fill="FFFFFF"/>
        <w:spacing w:before="100" w:beforeAutospacing="1" w:after="100" w:afterAutospacing="1" w:line="240" w:lineRule="auto"/>
        <w:ind w:left="720"/>
        <w:rPr>
          <w:rFonts w:ascii="Helvetica" w:eastAsia="Times New Roman" w:hAnsi="Helvetica" w:cs="Helvetica"/>
          <w:color w:val="555555"/>
          <w:sz w:val="21"/>
          <w:szCs w:val="21"/>
          <w:lang w:val="en-US"/>
        </w:rPr>
      </w:pPr>
    </w:p>
    <w:p w:rsidR="002B08FC" w:rsidRPr="00EE4C95" w:rsidRDefault="002B08FC" w:rsidP="002B08FC">
      <w:pPr>
        <w:shd w:val="clear" w:color="auto" w:fill="FFFFFF"/>
        <w:spacing w:before="300" w:after="150" w:line="240" w:lineRule="auto"/>
        <w:outlineLvl w:val="1"/>
        <w:rPr>
          <w:rFonts w:ascii="Helvetica" w:eastAsia="Times New Roman" w:hAnsi="Helvetica" w:cs="Helvetica"/>
          <w:color w:val="555555"/>
          <w:sz w:val="39"/>
          <w:szCs w:val="39"/>
          <w:lang w:val="en-US"/>
        </w:rPr>
      </w:pPr>
      <w:r w:rsidRPr="00EE4C95">
        <w:rPr>
          <w:rFonts w:ascii="Helvetica" w:eastAsia="Times New Roman" w:hAnsi="Helvetica" w:cs="Helvetica"/>
          <w:color w:val="555555"/>
          <w:sz w:val="39"/>
          <w:szCs w:val="39"/>
          <w:lang w:val="en-US"/>
        </w:rPr>
        <w:t>Cons of Using Competition as a Motivator</w:t>
      </w:r>
    </w:p>
    <w:p w:rsidR="002B08FC" w:rsidRPr="00EE4C95" w:rsidRDefault="002B08FC" w:rsidP="002B08FC">
      <w:pPr>
        <w:numPr>
          <w:ilvl w:val="0"/>
          <w:numId w:val="2"/>
        </w:numPr>
        <w:shd w:val="clear" w:color="auto" w:fill="FFFFFF"/>
        <w:spacing w:before="100" w:beforeAutospacing="1" w:after="100" w:afterAutospacing="1" w:line="240" w:lineRule="auto"/>
        <w:rPr>
          <w:rFonts w:ascii="Helvetica" w:eastAsia="Times New Roman" w:hAnsi="Helvetica" w:cs="Helvetica"/>
          <w:color w:val="555555"/>
          <w:sz w:val="21"/>
          <w:szCs w:val="21"/>
          <w:lang w:val="en-US"/>
        </w:rPr>
      </w:pPr>
      <w:r w:rsidRPr="00EE4C95">
        <w:rPr>
          <w:rFonts w:ascii="Helvetica" w:eastAsia="Times New Roman" w:hAnsi="Helvetica" w:cs="Helvetica"/>
          <w:color w:val="555555"/>
          <w:sz w:val="21"/>
          <w:szCs w:val="21"/>
          <w:lang w:val="en-US"/>
        </w:rPr>
        <w:t>Low performing students might feel that there is no point participating or trying, since winning may feel impos</w:t>
      </w:r>
      <w:r>
        <w:rPr>
          <w:rFonts w:ascii="Helvetica" w:eastAsia="Times New Roman" w:hAnsi="Helvetica" w:cs="Helvetica"/>
          <w:color w:val="555555"/>
          <w:sz w:val="21"/>
          <w:szCs w:val="21"/>
          <w:lang w:val="en-US"/>
        </w:rPr>
        <w:t xml:space="preserve">sible. </w:t>
      </w:r>
    </w:p>
    <w:p w:rsidR="002B08FC" w:rsidRPr="00EE4C95" w:rsidRDefault="002B08FC" w:rsidP="002B08FC">
      <w:pPr>
        <w:numPr>
          <w:ilvl w:val="0"/>
          <w:numId w:val="2"/>
        </w:numPr>
        <w:shd w:val="clear" w:color="auto" w:fill="FFFFFF"/>
        <w:spacing w:before="100" w:beforeAutospacing="1" w:after="100" w:afterAutospacing="1" w:line="240" w:lineRule="auto"/>
        <w:rPr>
          <w:rFonts w:ascii="Helvetica" w:eastAsia="Times New Roman" w:hAnsi="Helvetica" w:cs="Helvetica"/>
          <w:color w:val="555555"/>
          <w:sz w:val="21"/>
          <w:szCs w:val="21"/>
          <w:lang w:val="en-US"/>
        </w:rPr>
      </w:pPr>
      <w:r w:rsidRPr="00EE4C95">
        <w:rPr>
          <w:rFonts w:ascii="Helvetica" w:eastAsia="Times New Roman" w:hAnsi="Helvetica" w:cs="Helvetica"/>
          <w:color w:val="555555"/>
          <w:sz w:val="21"/>
          <w:szCs w:val="21"/>
          <w:lang w:val="en-US"/>
        </w:rPr>
        <w:t>Younger or sensitive children can find losing to be traumatic, and the whole process can create anxiety.</w:t>
      </w:r>
    </w:p>
    <w:p w:rsidR="002B08FC" w:rsidRPr="00EE4C95" w:rsidRDefault="002B08FC" w:rsidP="002B08FC">
      <w:pPr>
        <w:numPr>
          <w:ilvl w:val="0"/>
          <w:numId w:val="2"/>
        </w:numPr>
        <w:shd w:val="clear" w:color="auto" w:fill="FFFFFF"/>
        <w:spacing w:before="100" w:beforeAutospacing="1" w:after="100" w:afterAutospacing="1" w:line="240" w:lineRule="auto"/>
        <w:rPr>
          <w:rFonts w:ascii="Helvetica" w:eastAsia="Times New Roman" w:hAnsi="Helvetica" w:cs="Helvetica"/>
          <w:color w:val="555555"/>
          <w:sz w:val="21"/>
          <w:szCs w:val="21"/>
          <w:lang w:val="en-US"/>
        </w:rPr>
      </w:pPr>
      <w:r w:rsidRPr="00EE4C95">
        <w:rPr>
          <w:rFonts w:ascii="Helvetica" w:eastAsia="Times New Roman" w:hAnsi="Helvetica" w:cs="Helvetica"/>
          <w:color w:val="555555"/>
          <w:sz w:val="21"/>
          <w:szCs w:val="21"/>
          <w:lang w:val="en-US"/>
        </w:rPr>
        <w:t>Some students perform far worse under pressure - often the same students who struggle to perform during tests.</w:t>
      </w:r>
    </w:p>
    <w:p w:rsidR="002B08FC" w:rsidRPr="00EE4C95" w:rsidRDefault="002B08FC" w:rsidP="002B08FC">
      <w:pPr>
        <w:numPr>
          <w:ilvl w:val="0"/>
          <w:numId w:val="2"/>
        </w:numPr>
        <w:shd w:val="clear" w:color="auto" w:fill="FFFFFF"/>
        <w:spacing w:before="100" w:beforeAutospacing="1" w:after="100" w:afterAutospacing="1" w:line="240" w:lineRule="auto"/>
        <w:rPr>
          <w:rFonts w:ascii="Helvetica" w:eastAsia="Times New Roman" w:hAnsi="Helvetica" w:cs="Helvetica"/>
          <w:color w:val="555555"/>
          <w:sz w:val="21"/>
          <w:szCs w:val="21"/>
          <w:lang w:val="en-US"/>
        </w:rPr>
      </w:pPr>
      <w:r w:rsidRPr="00EE4C95">
        <w:rPr>
          <w:rFonts w:ascii="Helvetica" w:eastAsia="Times New Roman" w:hAnsi="Helvetica" w:cs="Helvetica"/>
          <w:color w:val="555555"/>
          <w:sz w:val="21"/>
          <w:szCs w:val="21"/>
          <w:lang w:val="en-US"/>
        </w:rPr>
        <w:t>Competition can encourage students to view effort as only important when there is a reward (called</w:t>
      </w:r>
      <w:r w:rsidRPr="00EE4C95">
        <w:rPr>
          <w:rFonts w:ascii="Helvetica" w:eastAsia="Times New Roman" w:hAnsi="Helvetica" w:cs="Helvetica"/>
          <w:color w:val="555555"/>
          <w:sz w:val="21"/>
          <w:lang w:val="en-US"/>
        </w:rPr>
        <w:t> </w:t>
      </w:r>
      <w:r w:rsidRPr="00EE4C95">
        <w:rPr>
          <w:rFonts w:ascii="Helvetica" w:eastAsia="Times New Roman" w:hAnsi="Helvetica" w:cs="Helvetica"/>
          <w:b/>
          <w:bCs/>
          <w:color w:val="555555"/>
          <w:sz w:val="21"/>
          <w:szCs w:val="21"/>
          <w:lang w:val="en-US"/>
        </w:rPr>
        <w:t>extrinsic motivation</w:t>
      </w:r>
      <w:r w:rsidRPr="00EE4C95">
        <w:rPr>
          <w:rFonts w:ascii="Helvetica" w:eastAsia="Times New Roman" w:hAnsi="Helvetica" w:cs="Helvetica"/>
          <w:color w:val="555555"/>
          <w:sz w:val="21"/>
          <w:szCs w:val="21"/>
          <w:lang w:val="en-US"/>
        </w:rPr>
        <w:t>), instead of learning for its own sake (called</w:t>
      </w:r>
      <w:r w:rsidRPr="00EE4C95">
        <w:rPr>
          <w:rFonts w:ascii="Helvetica" w:eastAsia="Times New Roman" w:hAnsi="Helvetica" w:cs="Helvetica"/>
          <w:color w:val="555555"/>
          <w:sz w:val="21"/>
          <w:lang w:val="en-US"/>
        </w:rPr>
        <w:t> </w:t>
      </w:r>
      <w:r w:rsidRPr="00EE4C95">
        <w:rPr>
          <w:rFonts w:ascii="Helvetica" w:eastAsia="Times New Roman" w:hAnsi="Helvetica" w:cs="Helvetica"/>
          <w:b/>
          <w:bCs/>
          <w:color w:val="555555"/>
          <w:sz w:val="21"/>
          <w:szCs w:val="21"/>
          <w:lang w:val="en-US"/>
        </w:rPr>
        <w:t>intrinsic motivation</w:t>
      </w:r>
      <w:r w:rsidRPr="00EE4C95">
        <w:rPr>
          <w:rFonts w:ascii="Helvetica" w:eastAsia="Times New Roman" w:hAnsi="Helvetica" w:cs="Helvetica"/>
          <w:color w:val="555555"/>
          <w:sz w:val="21"/>
          <w:szCs w:val="21"/>
          <w:lang w:val="en-US"/>
        </w:rPr>
        <w:t>).</w:t>
      </w:r>
    </w:p>
    <w:p w:rsidR="002B08FC" w:rsidRPr="00EE4C95" w:rsidRDefault="002B08FC" w:rsidP="002B08FC">
      <w:pPr>
        <w:numPr>
          <w:ilvl w:val="0"/>
          <w:numId w:val="2"/>
        </w:numPr>
        <w:shd w:val="clear" w:color="auto" w:fill="FFFFFF"/>
        <w:spacing w:before="100" w:beforeAutospacing="1" w:after="100" w:afterAutospacing="1" w:line="240" w:lineRule="auto"/>
        <w:rPr>
          <w:rFonts w:ascii="Helvetica" w:eastAsia="Times New Roman" w:hAnsi="Helvetica" w:cs="Helvetica"/>
          <w:color w:val="555555"/>
          <w:sz w:val="21"/>
          <w:szCs w:val="21"/>
          <w:lang w:val="en-US"/>
        </w:rPr>
      </w:pPr>
      <w:r w:rsidRPr="00EE4C95">
        <w:rPr>
          <w:rFonts w:ascii="Helvetica" w:eastAsia="Times New Roman" w:hAnsi="Helvetica" w:cs="Helvetica"/>
          <w:color w:val="555555"/>
          <w:sz w:val="21"/>
          <w:szCs w:val="21"/>
          <w:lang w:val="en-US"/>
        </w:rPr>
        <w:t>As much is competition can build community, it can also weaken it by creating division and jealousy between students.</w:t>
      </w:r>
    </w:p>
    <w:p w:rsidR="002B08FC" w:rsidRPr="00EE4C95" w:rsidRDefault="002B08FC" w:rsidP="002B08FC">
      <w:pPr>
        <w:numPr>
          <w:ilvl w:val="0"/>
          <w:numId w:val="2"/>
        </w:numPr>
        <w:shd w:val="clear" w:color="auto" w:fill="FFFFFF"/>
        <w:spacing w:before="100" w:beforeAutospacing="1" w:after="100" w:afterAutospacing="1" w:line="240" w:lineRule="auto"/>
        <w:rPr>
          <w:rFonts w:ascii="Helvetica" w:eastAsia="Times New Roman" w:hAnsi="Helvetica" w:cs="Helvetica"/>
          <w:color w:val="555555"/>
          <w:sz w:val="21"/>
          <w:szCs w:val="21"/>
          <w:lang w:val="en-US"/>
        </w:rPr>
      </w:pPr>
      <w:r w:rsidRPr="00EE4C95">
        <w:rPr>
          <w:rFonts w:ascii="Helvetica" w:eastAsia="Times New Roman" w:hAnsi="Helvetica" w:cs="Helvetica"/>
          <w:color w:val="555555"/>
          <w:sz w:val="21"/>
          <w:szCs w:val="21"/>
          <w:lang w:val="en-US"/>
        </w:rPr>
        <w:t>Some might argue that cooperation is more valuable than competition, and that you'll be more successful in life if you learn to cooperate with people instead of always competing with them.</w:t>
      </w:r>
    </w:p>
    <w:p w:rsidR="002B08FC" w:rsidRPr="00EE4C95" w:rsidRDefault="002B08FC" w:rsidP="002B08FC">
      <w:pPr>
        <w:numPr>
          <w:ilvl w:val="0"/>
          <w:numId w:val="2"/>
        </w:numPr>
        <w:shd w:val="clear" w:color="auto" w:fill="FFFFFF"/>
        <w:spacing w:before="100" w:beforeAutospacing="1" w:after="100" w:afterAutospacing="1" w:line="240" w:lineRule="auto"/>
        <w:rPr>
          <w:rFonts w:ascii="Helvetica" w:eastAsia="Times New Roman" w:hAnsi="Helvetica" w:cs="Helvetica"/>
          <w:color w:val="555555"/>
          <w:sz w:val="21"/>
          <w:szCs w:val="21"/>
          <w:lang w:val="en-US"/>
        </w:rPr>
      </w:pPr>
      <w:r w:rsidRPr="00EE4C95">
        <w:rPr>
          <w:rFonts w:ascii="Helvetica" w:eastAsia="Times New Roman" w:hAnsi="Helvetica" w:cs="Helvetica"/>
          <w:color w:val="555555"/>
          <w:sz w:val="21"/>
          <w:szCs w:val="21"/>
          <w:lang w:val="en-US"/>
        </w:rPr>
        <w:t>Some studies have shown that competition actually leads to lower average performance, especially in mixed performance groups.</w:t>
      </w:r>
    </w:p>
    <w:p w:rsidR="002B08FC" w:rsidRPr="00EE4C95" w:rsidRDefault="002B08FC" w:rsidP="002B08FC">
      <w:pPr>
        <w:numPr>
          <w:ilvl w:val="0"/>
          <w:numId w:val="2"/>
        </w:numPr>
        <w:shd w:val="clear" w:color="auto" w:fill="FFFFFF"/>
        <w:spacing w:before="100" w:beforeAutospacing="1" w:after="100" w:afterAutospacing="1" w:line="240" w:lineRule="auto"/>
        <w:rPr>
          <w:rFonts w:ascii="Helvetica" w:eastAsia="Times New Roman" w:hAnsi="Helvetica" w:cs="Helvetica"/>
          <w:color w:val="555555"/>
          <w:sz w:val="21"/>
          <w:szCs w:val="21"/>
          <w:lang w:val="en-US"/>
        </w:rPr>
      </w:pPr>
      <w:r w:rsidRPr="00EE4C95">
        <w:rPr>
          <w:rFonts w:ascii="Helvetica" w:eastAsia="Times New Roman" w:hAnsi="Helvetica" w:cs="Helvetica"/>
          <w:color w:val="555555"/>
          <w:sz w:val="21"/>
          <w:szCs w:val="21"/>
          <w:lang w:val="en-US"/>
        </w:rPr>
        <w:t>Self-esteem and a sense of security can be eroded, which may reduce learning (especially in the long-term).</w:t>
      </w:r>
    </w:p>
    <w:p w:rsidR="00095560" w:rsidRPr="002B08FC" w:rsidRDefault="00095560">
      <w:pPr>
        <w:rPr>
          <w:lang w:val="en-US"/>
        </w:rPr>
      </w:pPr>
    </w:p>
    <w:sectPr w:rsidR="00095560" w:rsidRPr="002B08F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A83B22"/>
    <w:multiLevelType w:val="multilevel"/>
    <w:tmpl w:val="81062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F7655A3"/>
    <w:multiLevelType w:val="multilevel"/>
    <w:tmpl w:val="303AB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2B08FC"/>
    <w:rsid w:val="00095560"/>
    <w:rsid w:val="002B08F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B08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2B08F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2024</Characters>
  <Application>Microsoft Office Word</Application>
  <DocSecurity>0</DocSecurity>
  <Lines>16</Lines>
  <Paragraphs>4</Paragraphs>
  <ScaleCrop>false</ScaleCrop>
  <Company/>
  <LinksUpToDate>false</LinksUpToDate>
  <CharactersWithSpaces>2388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hsbt</dc:creator>
  <cp:keywords/>
  <dc:description/>
  <cp:lastModifiedBy>hsbt</cp:lastModifiedBy>
  <cp:revision>2</cp:revision>
  <dcterms:created xsi:type="dcterms:W3CDTF">2017-01-26T19:55:00Z</dcterms:created>
  <dcterms:modified xsi:type="dcterms:W3CDTF">2017-01-26T19:55:00Z</dcterms:modified>
</cp:coreProperties>
</file>