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65" w:rsidRPr="000411E9" w:rsidRDefault="0015273C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Bài 1: Nêu các nghiệp vụ phát sinh tại Cty Y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quy trình nhập khẩu trực tiếp hàng X bao gồm:</w:t>
      </w:r>
    </w:p>
    <w:p w:rsidR="0015273C" w:rsidRPr="000411E9" w:rsidRDefault="0015273C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1. Mua ngoại tệ chuyển vào ngân hàng làm thủ tục LC</w:t>
      </w:r>
    </w:p>
    <w:p w:rsidR="0015273C" w:rsidRPr="000411E9" w:rsidRDefault="0015273C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2. Lô hàng nhập khẩu được cập cảng, công ty nộp thuế cho lô hàng bằng chuyển khoản VNĐ (thuế nhập khẩu, thuế TTĐB, thuế GTGT).</w:t>
      </w:r>
    </w:p>
    <w:p w:rsidR="0015273C" w:rsidRPr="000411E9" w:rsidRDefault="0015273C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3. Chuyển lô hàng lên cảng. Chi phí bốc dỡ</w:t>
      </w:r>
    </w:p>
    <w:p w:rsidR="0015273C" w:rsidRPr="000411E9" w:rsidRDefault="0015273C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4. Nhập kho lô hàng, chi phí vận chuyển.</w:t>
      </w:r>
    </w:p>
    <w:p w:rsidR="0015273C" w:rsidRPr="000411E9" w:rsidRDefault="0015273C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5. Xuất kho lô hàng bán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thu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ngoại tệ.</w:t>
      </w:r>
    </w:p>
    <w:p w:rsidR="0015273C" w:rsidRPr="000411E9" w:rsidRDefault="0015273C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6. Ngân hàng thông báo đã thanh toán cho bên xuất khẩu bằng LC.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Phí ngân hàng.</w:t>
      </w:r>
      <w:proofErr w:type="gramEnd"/>
    </w:p>
    <w:p w:rsidR="0015273C" w:rsidRPr="000411E9" w:rsidRDefault="0015273C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Bài 2: Định khoản bài 1 biết tỷ giá ngoại tệ xuất được tính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phương pháp nhập trước-xuất trước.</w:t>
      </w:r>
    </w:p>
    <w:p w:rsidR="0025354B" w:rsidRPr="000411E9" w:rsidRDefault="0025354B" w:rsidP="000411E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11E9">
        <w:rPr>
          <w:rFonts w:ascii="Times New Roman" w:hAnsi="Times New Roman" w:cs="Times New Roman"/>
          <w:b/>
          <w:sz w:val="26"/>
          <w:szCs w:val="26"/>
          <w:u w:val="single"/>
        </w:rPr>
        <w:t xml:space="preserve">Câu 3 </w:t>
      </w:r>
      <w:r w:rsidRPr="000411E9">
        <w:rPr>
          <w:rFonts w:ascii="Times New Roman" w:hAnsi="Times New Roman" w:cs="Times New Roman"/>
          <w:i/>
          <w:sz w:val="26"/>
          <w:szCs w:val="26"/>
          <w:u w:val="single"/>
        </w:rPr>
        <w:t>(2điểm)</w:t>
      </w:r>
      <w:r w:rsidRPr="000411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411E9">
        <w:rPr>
          <w:rFonts w:ascii="Times New Roman" w:hAnsi="Times New Roman" w:cs="Times New Roman"/>
          <w:sz w:val="26"/>
          <w:szCs w:val="26"/>
        </w:rPr>
        <w:t xml:space="preserve">Công ty CD kinh doanh hàng hoá, tính thuế GTGT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PP </w:t>
      </w:r>
      <w:r w:rsidRPr="000411E9">
        <w:rPr>
          <w:rFonts w:ascii="Times New Roman" w:hAnsi="Times New Roman" w:cs="Times New Roman"/>
          <w:i/>
          <w:sz w:val="26"/>
          <w:szCs w:val="26"/>
        </w:rPr>
        <w:t>khấu trừ</w:t>
      </w:r>
      <w:r w:rsidRPr="000411E9">
        <w:rPr>
          <w:rFonts w:ascii="Times New Roman" w:hAnsi="Times New Roman" w:cs="Times New Roman"/>
          <w:sz w:val="26"/>
          <w:szCs w:val="26"/>
        </w:rPr>
        <w:t>, kế toán HTK theo PP KKĐK. Có tài liệu như sau (đơn vị: 1.000đ)</w:t>
      </w:r>
    </w:p>
    <w:p w:rsidR="0025354B" w:rsidRPr="000411E9" w:rsidRDefault="0025354B" w:rsidP="000411E9">
      <w:pPr>
        <w:spacing w:after="0" w:line="360" w:lineRule="auto"/>
        <w:jc w:val="both"/>
        <w:rPr>
          <w:rFonts w:ascii="Times New Roman" w:hAnsi="Times New Roman" w:cs="Times New Roman"/>
          <w:b/>
          <w:spacing w:val="-6"/>
          <w:sz w:val="26"/>
          <w:szCs w:val="26"/>
        </w:rPr>
      </w:pPr>
      <w:r w:rsidRPr="000411E9">
        <w:rPr>
          <w:rFonts w:ascii="Times New Roman" w:hAnsi="Times New Roman" w:cs="Times New Roman"/>
          <w:i/>
          <w:spacing w:val="-6"/>
          <w:sz w:val="26"/>
          <w:szCs w:val="26"/>
        </w:rPr>
        <w:t>I- Dư đầu tháng 10/200N:</w:t>
      </w:r>
      <w:r w:rsidRPr="000411E9">
        <w:rPr>
          <w:rFonts w:ascii="Times New Roman" w:hAnsi="Times New Roman" w:cs="Times New Roman"/>
          <w:spacing w:val="-6"/>
          <w:sz w:val="26"/>
          <w:szCs w:val="26"/>
        </w:rPr>
        <w:t xml:space="preserve"> TK 1561:192000 (6.000 SP K); TK 1562: 600; TK 151: 43.500 (1.500 SP K)</w:t>
      </w:r>
    </w:p>
    <w:p w:rsidR="0025354B" w:rsidRPr="000411E9" w:rsidRDefault="0025354B" w:rsidP="000411E9">
      <w:pPr>
        <w:tabs>
          <w:tab w:val="left" w:pos="6840"/>
        </w:tabs>
        <w:spacing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411E9">
        <w:rPr>
          <w:rFonts w:ascii="Times New Roman" w:hAnsi="Times New Roman" w:cs="Times New Roman"/>
          <w:i/>
          <w:sz w:val="26"/>
          <w:szCs w:val="26"/>
        </w:rPr>
        <w:t xml:space="preserve">II -Trong tháng 10 có tình hình </w:t>
      </w:r>
      <w:proofErr w:type="gramStart"/>
      <w:r w:rsidRPr="000411E9">
        <w:rPr>
          <w:rFonts w:ascii="Times New Roman" w:hAnsi="Times New Roman" w:cs="Times New Roman"/>
          <w:i/>
          <w:sz w:val="26"/>
          <w:szCs w:val="26"/>
        </w:rPr>
        <w:t>thu</w:t>
      </w:r>
      <w:proofErr w:type="gramEnd"/>
      <w:r w:rsidRPr="000411E9">
        <w:rPr>
          <w:rFonts w:ascii="Times New Roman" w:hAnsi="Times New Roman" w:cs="Times New Roman"/>
          <w:i/>
          <w:sz w:val="26"/>
          <w:szCs w:val="26"/>
        </w:rPr>
        <w:t xml:space="preserve"> mua và bán hàng hoá K như sau:</w:t>
      </w:r>
    </w:p>
    <w:p w:rsidR="0025354B" w:rsidRPr="000411E9" w:rsidRDefault="0025354B" w:rsidP="000411E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Mua 4.500 SP K; giá thanh toán 33 /SPK (cả thuế GTGT 10%). Công ty đã trả bằng chuyển khoản và được hưởng chiết khấu 2.700bằng tiền mặt.</w:t>
      </w:r>
    </w:p>
    <w:p w:rsidR="0025354B" w:rsidRPr="000411E9" w:rsidRDefault="0025354B" w:rsidP="000411E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Mua 9.000 SPK; giá hoá đơn cả thuế GTGT 10%: 44/SPK, Công ty đã thanh toán tiền hàng bằng chuyển khoản.</w:t>
      </w:r>
    </w:p>
    <w:p w:rsidR="0025354B" w:rsidRPr="000411E9" w:rsidRDefault="0025354B" w:rsidP="000411E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Nhập kho lô hàng đi đường tháng trước.</w:t>
      </w:r>
    </w:p>
    <w:p w:rsidR="0025354B" w:rsidRPr="000411E9" w:rsidRDefault="0025354B" w:rsidP="000411E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Tổng chi phí mua hàng phát sinh trong tháng là 9.000 chi 50% bằng tiền mặt; 50% bằng tiền tạm ứng.</w:t>
      </w:r>
    </w:p>
    <w:p w:rsidR="0025354B" w:rsidRPr="000411E9" w:rsidRDefault="0025354B" w:rsidP="000411E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Bán tại kho 8.250 SPK thu bằng tiền mặt, giá bán chưa thuế 50/SPK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( thuế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GTGT 10%).</w:t>
      </w:r>
    </w:p>
    <w:p w:rsidR="0025354B" w:rsidRPr="000411E9" w:rsidRDefault="0025354B" w:rsidP="000411E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Bán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phương thức chuyển hàng 6.000 SPK. Cuối tháng khách hàng đã trả đủ theo giá thanh toán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88  /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>SPK (cả thuế GTGT 10%).</w:t>
      </w:r>
    </w:p>
    <w:p w:rsidR="0025354B" w:rsidRPr="000411E9" w:rsidRDefault="0025354B" w:rsidP="000411E9">
      <w:pPr>
        <w:pStyle w:val="BodyText2"/>
        <w:spacing w:before="0" w:after="0" w:line="360" w:lineRule="auto"/>
        <w:rPr>
          <w:rFonts w:ascii="Times New Roman" w:hAnsi="Times New Roman"/>
          <w:sz w:val="26"/>
          <w:szCs w:val="26"/>
        </w:rPr>
      </w:pPr>
      <w:r w:rsidRPr="000411E9">
        <w:rPr>
          <w:rFonts w:ascii="Times New Roman" w:hAnsi="Times New Roman"/>
          <w:i/>
          <w:sz w:val="26"/>
          <w:szCs w:val="26"/>
        </w:rPr>
        <w:t>III- Kiểm kê hàng hoá cuối tháng 10</w:t>
      </w:r>
      <w:r w:rsidRPr="000411E9">
        <w:rPr>
          <w:rFonts w:ascii="Times New Roman" w:hAnsi="Times New Roman"/>
          <w:sz w:val="26"/>
          <w:szCs w:val="26"/>
        </w:rPr>
        <w:t xml:space="preserve">: Hàng tồn tại kho công ty: 3.000 SPK; Hàng gửi bán cuối tháng chưa nhận được thông báo của khách hàng 750 SP K; Hàng gửi đại lý: 3.000 </w:t>
      </w:r>
      <w:r w:rsidRPr="000411E9">
        <w:rPr>
          <w:rFonts w:ascii="Times New Roman" w:hAnsi="Times New Roman"/>
          <w:sz w:val="26"/>
          <w:szCs w:val="26"/>
        </w:rPr>
        <w:lastRenderedPageBreak/>
        <w:t>SPK</w:t>
      </w:r>
    </w:p>
    <w:p w:rsidR="0025354B" w:rsidRPr="000411E9" w:rsidRDefault="0025354B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b/>
          <w:sz w:val="26"/>
          <w:szCs w:val="26"/>
        </w:rPr>
        <w:t xml:space="preserve">Yêu cầu: </w:t>
      </w:r>
      <w:r w:rsidRPr="000411E9">
        <w:rPr>
          <w:rFonts w:ascii="Times New Roman" w:hAnsi="Times New Roman" w:cs="Times New Roman"/>
          <w:sz w:val="26"/>
          <w:szCs w:val="26"/>
        </w:rPr>
        <w:t xml:space="preserve">Phân bổ chi phí mua hàng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tiêu thức số lượng.  </w:t>
      </w:r>
    </w:p>
    <w:p w:rsidR="003A3D85" w:rsidRPr="000411E9" w:rsidRDefault="0025354B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b/>
          <w:sz w:val="26"/>
          <w:szCs w:val="26"/>
          <w:u w:val="single"/>
        </w:rPr>
        <w:t>Câu 4</w:t>
      </w:r>
      <w:r w:rsidR="003A3D85" w:rsidRPr="000411E9">
        <w:rPr>
          <w:rFonts w:ascii="Times New Roman" w:hAnsi="Times New Roman" w:cs="Times New Roman"/>
          <w:i/>
          <w:sz w:val="26"/>
          <w:szCs w:val="26"/>
          <w:u w:val="single"/>
        </w:rPr>
        <w:t>:</w:t>
      </w:r>
      <w:r w:rsidRPr="000411E9">
        <w:rPr>
          <w:rFonts w:ascii="Times New Roman" w:hAnsi="Times New Roman" w:cs="Times New Roman"/>
          <w:i/>
          <w:sz w:val="26"/>
          <w:szCs w:val="26"/>
        </w:rPr>
        <w:tab/>
      </w:r>
      <w:r w:rsidRPr="000411E9">
        <w:rPr>
          <w:rFonts w:ascii="Times New Roman" w:hAnsi="Times New Roman" w:cs="Times New Roman"/>
          <w:sz w:val="26"/>
          <w:szCs w:val="26"/>
        </w:rPr>
        <w:t xml:space="preserve">Căn cứ vào tư liệu câu 3 hãy định khoản các nghiệp vụ phát sinh. Biết rằng:  Phương pháp tính giá hàng hoá xuất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phương pháp bình quân </w:t>
      </w:r>
      <w:r w:rsidR="003A3D85" w:rsidRPr="000411E9">
        <w:rPr>
          <w:rFonts w:ascii="Times New Roman" w:hAnsi="Times New Roman" w:cs="Times New Roman"/>
          <w:sz w:val="26"/>
          <w:szCs w:val="26"/>
        </w:rPr>
        <w:t>cả kỳ dự trữ.</w:t>
      </w:r>
    </w:p>
    <w:p w:rsidR="003A3D85" w:rsidRPr="003A3D85" w:rsidRDefault="003A3D85" w:rsidP="000411E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3D85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Câu </w:t>
      </w:r>
      <w:r w:rsidR="0070153C" w:rsidRPr="000411E9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5</w:t>
      </w:r>
      <w:r w:rsidRPr="003A3D85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:</w:t>
      </w:r>
      <w:r w:rsidR="0070153C" w:rsidRPr="000411E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3A3D85">
        <w:rPr>
          <w:rFonts w:ascii="Times New Roman" w:eastAsia="Times New Roman" w:hAnsi="Times New Roman" w:cs="Times New Roman"/>
          <w:sz w:val="26"/>
          <w:szCs w:val="26"/>
        </w:rPr>
        <w:t xml:space="preserve">Công ty Ngọc Dung tính </w:t>
      </w:r>
      <w:r w:rsidRPr="003A3D85">
        <w:rPr>
          <w:rFonts w:ascii="Times New Roman" w:eastAsia="Times New Roman" w:hAnsi="Times New Roman" w:cs="Times New Roman"/>
          <w:sz w:val="26"/>
          <w:szCs w:val="26"/>
          <w:lang w:val="pt-BR"/>
        </w:rPr>
        <w:t xml:space="preserve">thuế GTGT </w:t>
      </w:r>
      <w:proofErr w:type="gramStart"/>
      <w:r w:rsidRPr="003A3D85">
        <w:rPr>
          <w:rFonts w:ascii="Times New Roman" w:eastAsia="Times New Roman" w:hAnsi="Times New Roman" w:cs="Times New Roman"/>
          <w:sz w:val="26"/>
          <w:szCs w:val="26"/>
        </w:rPr>
        <w:t>theo</w:t>
      </w:r>
      <w:proofErr w:type="gramEnd"/>
      <w:r w:rsidRPr="003A3D85">
        <w:rPr>
          <w:rFonts w:ascii="Times New Roman" w:eastAsia="Times New Roman" w:hAnsi="Times New Roman" w:cs="Times New Roman"/>
          <w:sz w:val="26"/>
          <w:szCs w:val="26"/>
        </w:rPr>
        <w:t xml:space="preserve"> phương pháp khấu trừ có tình hình như sau: (đơn vị: 1.000đ)</w:t>
      </w:r>
    </w:p>
    <w:p w:rsidR="003A3D85" w:rsidRPr="003A3D85" w:rsidRDefault="003A3D85" w:rsidP="000411E9">
      <w:pPr>
        <w:widowControl w:val="0"/>
        <w:spacing w:after="0" w:line="360" w:lineRule="auto"/>
        <w:ind w:firstLine="11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3D85">
        <w:rPr>
          <w:rFonts w:ascii="Times New Roman" w:eastAsia="Times New Roman" w:hAnsi="Times New Roman" w:cs="Times New Roman"/>
          <w:i/>
          <w:sz w:val="26"/>
          <w:szCs w:val="26"/>
        </w:rPr>
        <w:t>Đầu tháng 9/N:</w:t>
      </w:r>
      <w:r w:rsidRPr="003A3D85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3A3D85">
        <w:rPr>
          <w:rFonts w:ascii="Times New Roman" w:eastAsia="Times New Roman" w:hAnsi="Times New Roman" w:cs="Times New Roman"/>
          <w:i/>
          <w:sz w:val="26"/>
          <w:szCs w:val="26"/>
        </w:rPr>
        <w:tab/>
      </w:r>
      <w:r w:rsidRPr="003A3D85">
        <w:rPr>
          <w:rFonts w:ascii="Times New Roman" w:eastAsia="Times New Roman" w:hAnsi="Times New Roman" w:cs="Times New Roman"/>
          <w:sz w:val="26"/>
          <w:szCs w:val="26"/>
        </w:rPr>
        <w:t>Trị giá hàng "M" tồn kho: 60.000; Trị giá hàng "M" đang đi đường: 75.000.; Trị giá hàng "M" gửi bán: 45.000.</w:t>
      </w:r>
    </w:p>
    <w:p w:rsidR="003A3D85" w:rsidRPr="003A3D85" w:rsidRDefault="003A3D85" w:rsidP="000411E9">
      <w:pPr>
        <w:widowControl w:val="0"/>
        <w:spacing w:after="0" w:line="360" w:lineRule="auto"/>
        <w:ind w:firstLine="11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3D85">
        <w:rPr>
          <w:rFonts w:ascii="Times New Roman" w:eastAsia="Times New Roman" w:hAnsi="Times New Roman" w:cs="Times New Roman"/>
          <w:i/>
          <w:sz w:val="26"/>
          <w:szCs w:val="26"/>
        </w:rPr>
        <w:t xml:space="preserve">Trong tháng 9 có các nghiệp vụ </w:t>
      </w:r>
      <w:proofErr w:type="gramStart"/>
      <w:r w:rsidRPr="003A3D85">
        <w:rPr>
          <w:rFonts w:ascii="Times New Roman" w:eastAsia="Times New Roman" w:hAnsi="Times New Roman" w:cs="Times New Roman"/>
          <w:i/>
          <w:sz w:val="26"/>
          <w:szCs w:val="26"/>
        </w:rPr>
        <w:t>phát  sinh</w:t>
      </w:r>
      <w:proofErr w:type="gramEnd"/>
      <w:r w:rsidRPr="003A3D85">
        <w:rPr>
          <w:rFonts w:ascii="Times New Roman" w:eastAsia="Times New Roman" w:hAnsi="Times New Roman" w:cs="Times New Roman"/>
          <w:i/>
          <w:sz w:val="26"/>
          <w:szCs w:val="26"/>
        </w:rPr>
        <w:t xml:space="preserve"> như sau</w:t>
      </w:r>
      <w:r w:rsidRPr="003A3D85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A3D85" w:rsidRPr="003A3D85" w:rsidRDefault="003A3D85" w:rsidP="000411E9">
      <w:pPr>
        <w:widowControl w:val="0"/>
        <w:numPr>
          <w:ilvl w:val="1"/>
          <w:numId w:val="2"/>
        </w:numPr>
        <w:tabs>
          <w:tab w:val="clear" w:pos="1505"/>
          <w:tab w:val="left" w:pos="480"/>
        </w:tabs>
        <w:spacing w:after="0" w:line="360" w:lineRule="auto"/>
        <w:ind w:left="480" w:hanging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3D85">
        <w:rPr>
          <w:rFonts w:ascii="Times New Roman" w:eastAsia="Times New Roman" w:hAnsi="Times New Roman" w:cs="Times New Roman"/>
          <w:sz w:val="26"/>
          <w:szCs w:val="26"/>
        </w:rPr>
        <w:t xml:space="preserve">Tiền </w:t>
      </w:r>
      <w:proofErr w:type="gramStart"/>
      <w:r w:rsidRPr="003A3D85">
        <w:rPr>
          <w:rFonts w:ascii="Times New Roman" w:eastAsia="Times New Roman" w:hAnsi="Times New Roman" w:cs="Times New Roman"/>
          <w:sz w:val="26"/>
          <w:szCs w:val="26"/>
        </w:rPr>
        <w:t>thu</w:t>
      </w:r>
      <w:proofErr w:type="gramEnd"/>
      <w:r w:rsidRPr="003A3D85">
        <w:rPr>
          <w:rFonts w:ascii="Times New Roman" w:eastAsia="Times New Roman" w:hAnsi="Times New Roman" w:cs="Times New Roman"/>
          <w:sz w:val="26"/>
          <w:szCs w:val="26"/>
        </w:rPr>
        <w:t xml:space="preserve"> bán hàng trong tháng theo giá đã có </w:t>
      </w:r>
      <w:r w:rsidRPr="003A3D85">
        <w:rPr>
          <w:rFonts w:ascii="Times New Roman" w:eastAsia="Times New Roman" w:hAnsi="Times New Roman" w:cs="Times New Roman"/>
          <w:sz w:val="26"/>
          <w:szCs w:val="26"/>
          <w:lang w:val="pt-BR"/>
        </w:rPr>
        <w:t xml:space="preserve">thuế GTGT </w:t>
      </w:r>
      <w:r w:rsidRPr="003A3D85">
        <w:rPr>
          <w:rFonts w:ascii="Times New Roman" w:eastAsia="Times New Roman" w:hAnsi="Times New Roman" w:cs="Times New Roman"/>
          <w:sz w:val="26"/>
          <w:szCs w:val="26"/>
        </w:rPr>
        <w:t>10%: 3.630.000; Trong đó: thu bằng tiền mặt: 150.000; thu bằng CK: 2.650.000; cho khách hàng nợ: 830.000.</w:t>
      </w:r>
    </w:p>
    <w:p w:rsidR="003A3D85" w:rsidRPr="003A3D85" w:rsidRDefault="003A3D85" w:rsidP="000411E9">
      <w:pPr>
        <w:widowControl w:val="0"/>
        <w:numPr>
          <w:ilvl w:val="1"/>
          <w:numId w:val="2"/>
        </w:numPr>
        <w:tabs>
          <w:tab w:val="clear" w:pos="1505"/>
          <w:tab w:val="left" w:pos="480"/>
        </w:tabs>
        <w:spacing w:after="0" w:line="360" w:lineRule="auto"/>
        <w:ind w:left="480" w:hanging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3D85">
        <w:rPr>
          <w:rFonts w:ascii="Times New Roman" w:eastAsia="Times New Roman" w:hAnsi="Times New Roman" w:cs="Times New Roman"/>
          <w:sz w:val="26"/>
          <w:szCs w:val="26"/>
        </w:rPr>
        <w:t xml:space="preserve">Chấp nhận cho khách hàng trả lại một lô hàng đã bán ở tháng trước: giá thanh toán cuả lô hàng đã có </w:t>
      </w:r>
      <w:r w:rsidRPr="003A3D85">
        <w:rPr>
          <w:rFonts w:ascii="Times New Roman" w:eastAsia="Times New Roman" w:hAnsi="Times New Roman" w:cs="Times New Roman"/>
          <w:sz w:val="26"/>
          <w:szCs w:val="26"/>
          <w:lang w:val="pt-BR"/>
        </w:rPr>
        <w:t xml:space="preserve">thuế GTGT </w:t>
      </w:r>
      <w:r w:rsidRPr="003A3D85">
        <w:rPr>
          <w:rFonts w:ascii="Times New Roman" w:eastAsia="Times New Roman" w:hAnsi="Times New Roman" w:cs="Times New Roman"/>
          <w:sz w:val="26"/>
          <w:szCs w:val="26"/>
        </w:rPr>
        <w:t>10%: 99.000; trị giá mua: 60.000. Công ty trả lại tiền cho khách hàng bằng tiền mặt 11.000; còn lại trả bằng chuyển khoản.</w:t>
      </w:r>
    </w:p>
    <w:p w:rsidR="003A3D85" w:rsidRPr="003A3D85" w:rsidRDefault="003A3D85" w:rsidP="000411E9">
      <w:pPr>
        <w:widowControl w:val="0"/>
        <w:numPr>
          <w:ilvl w:val="1"/>
          <w:numId w:val="2"/>
        </w:numPr>
        <w:tabs>
          <w:tab w:val="clear" w:pos="1505"/>
          <w:tab w:val="left" w:pos="480"/>
        </w:tabs>
        <w:spacing w:after="0" w:line="360" w:lineRule="auto"/>
        <w:ind w:left="480" w:hanging="2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3D85">
        <w:rPr>
          <w:rFonts w:ascii="Times New Roman" w:eastAsia="Times New Roman" w:hAnsi="Times New Roman" w:cs="Times New Roman"/>
          <w:sz w:val="26"/>
          <w:szCs w:val="26"/>
        </w:rPr>
        <w:t xml:space="preserve">Tổng hợp các hoá đơn mua hàng "M" trong kỳ (đã có </w:t>
      </w:r>
      <w:r w:rsidRPr="003A3D85">
        <w:rPr>
          <w:rFonts w:ascii="Times New Roman" w:eastAsia="Times New Roman" w:hAnsi="Times New Roman" w:cs="Times New Roman"/>
          <w:sz w:val="26"/>
          <w:szCs w:val="26"/>
          <w:lang w:val="pt-BR"/>
        </w:rPr>
        <w:t xml:space="preserve">thuế GTGT </w:t>
      </w:r>
      <w:r w:rsidRPr="003A3D85">
        <w:rPr>
          <w:rFonts w:ascii="Times New Roman" w:eastAsia="Times New Roman" w:hAnsi="Times New Roman" w:cs="Times New Roman"/>
          <w:sz w:val="26"/>
          <w:szCs w:val="26"/>
        </w:rPr>
        <w:t>10%):  Hoá đơn trả bằng tiền mặt: 276.000. Hoá đơn trả bằng chuyển khoản: 594.000. Hoá đơn chưa trả tiền: 900.000. Hoá đơn trả bằng tiền vay ngắn hạn: 1.200.000.</w:t>
      </w:r>
    </w:p>
    <w:p w:rsidR="003A3D85" w:rsidRPr="003A3D85" w:rsidRDefault="003A3D85" w:rsidP="000411E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A3D85">
        <w:rPr>
          <w:rFonts w:ascii="Times New Roman" w:eastAsia="Times New Roman" w:hAnsi="Times New Roman" w:cs="Times New Roman"/>
          <w:i/>
          <w:sz w:val="26"/>
          <w:szCs w:val="26"/>
        </w:rPr>
        <w:t>Trị giá hàng "M" tồn cuối kỳ</w:t>
      </w:r>
      <w:r w:rsidRPr="003A3D85">
        <w:rPr>
          <w:rFonts w:ascii="Times New Roman" w:eastAsia="Times New Roman" w:hAnsi="Times New Roman" w:cs="Times New Roman"/>
          <w:sz w:val="26"/>
          <w:szCs w:val="26"/>
        </w:rPr>
        <w:t>: Trị giá hàng "M" đang đi đường: 240.000; -Trị giá hàng "M" tồn kho: 120.000; -Trị giá hàng "M" gửi bán: 180.000.</w:t>
      </w:r>
    </w:p>
    <w:p w:rsidR="0070153C" w:rsidRPr="000411E9" w:rsidRDefault="003A3D85" w:rsidP="000411E9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411E9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Yêu cầu: </w:t>
      </w:r>
      <w:r w:rsidRPr="000411E9">
        <w:rPr>
          <w:rFonts w:ascii="Times New Roman" w:eastAsia="Times New Roman" w:hAnsi="Times New Roman" w:cs="Times New Roman"/>
          <w:sz w:val="26"/>
          <w:szCs w:val="26"/>
        </w:rPr>
        <w:t xml:space="preserve">Định khoản các nghiệp vụ phát sinh. </w:t>
      </w:r>
    </w:p>
    <w:p w:rsidR="0070153C" w:rsidRPr="000411E9" w:rsidRDefault="0070153C" w:rsidP="000411E9">
      <w:pPr>
        <w:spacing w:after="0" w:line="360" w:lineRule="auto"/>
        <w:jc w:val="both"/>
        <w:rPr>
          <w:rFonts w:ascii="Times New Roman" w:hAnsi="Times New Roman" w:cs="Times New Roman"/>
          <w:spacing w:val="-14"/>
          <w:sz w:val="26"/>
          <w:szCs w:val="26"/>
        </w:rPr>
      </w:pPr>
      <w:r w:rsidRPr="000411E9">
        <w:rPr>
          <w:rFonts w:ascii="Times New Roman" w:hAnsi="Times New Roman" w:cs="Times New Roman"/>
          <w:b/>
          <w:spacing w:val="-12"/>
          <w:sz w:val="26"/>
          <w:szCs w:val="26"/>
          <w:u w:val="single"/>
        </w:rPr>
        <w:t xml:space="preserve">Câu </w:t>
      </w:r>
      <w:r w:rsidR="000411E9">
        <w:rPr>
          <w:rFonts w:ascii="Times New Roman" w:hAnsi="Times New Roman" w:cs="Times New Roman"/>
          <w:b/>
          <w:spacing w:val="-12"/>
          <w:sz w:val="26"/>
          <w:szCs w:val="26"/>
          <w:u w:val="single"/>
        </w:rPr>
        <w:t>6</w:t>
      </w:r>
      <w:r w:rsidRPr="000411E9">
        <w:rPr>
          <w:rFonts w:ascii="Times New Roman" w:hAnsi="Times New Roman" w:cs="Times New Roman"/>
          <w:b/>
          <w:spacing w:val="-12"/>
          <w:sz w:val="26"/>
          <w:szCs w:val="26"/>
          <w:u w:val="single"/>
        </w:rPr>
        <w:t>:</w:t>
      </w:r>
      <w:r w:rsidRPr="000411E9">
        <w:rPr>
          <w:rFonts w:ascii="Times New Roman" w:hAnsi="Times New Roman" w:cs="Times New Roman"/>
          <w:spacing w:val="-12"/>
          <w:sz w:val="26"/>
          <w:szCs w:val="26"/>
        </w:rPr>
        <w:t xml:space="preserve">   </w:t>
      </w:r>
      <w:r w:rsidRPr="000411E9">
        <w:rPr>
          <w:rFonts w:ascii="Times New Roman" w:hAnsi="Times New Roman" w:cs="Times New Roman"/>
          <w:spacing w:val="-14"/>
          <w:sz w:val="26"/>
          <w:szCs w:val="26"/>
        </w:rPr>
        <w:t xml:space="preserve">Công ty </w:t>
      </w:r>
      <w:r w:rsidRPr="000411E9">
        <w:rPr>
          <w:rFonts w:ascii="Times New Roman" w:hAnsi="Times New Roman" w:cs="Times New Roman"/>
          <w:b/>
          <w:spacing w:val="-14"/>
          <w:sz w:val="26"/>
          <w:szCs w:val="26"/>
        </w:rPr>
        <w:t>TQ</w:t>
      </w:r>
      <w:r w:rsidRPr="000411E9">
        <w:rPr>
          <w:rFonts w:ascii="Times New Roman" w:hAnsi="Times New Roman" w:cs="Times New Roman"/>
          <w:spacing w:val="-14"/>
          <w:sz w:val="26"/>
          <w:szCs w:val="26"/>
        </w:rPr>
        <w:t xml:space="preserve"> tính thuế GTGT </w:t>
      </w:r>
      <w:proofErr w:type="gramStart"/>
      <w:r w:rsidRPr="000411E9">
        <w:rPr>
          <w:rFonts w:ascii="Times New Roman" w:hAnsi="Times New Roman" w:cs="Times New Roman"/>
          <w:spacing w:val="-14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pacing w:val="-14"/>
          <w:sz w:val="26"/>
          <w:szCs w:val="26"/>
        </w:rPr>
        <w:t xml:space="preserve"> PP khấu trừ, kế toán HTK theo phương pháp KKTX,</w:t>
      </w:r>
    </w:p>
    <w:p w:rsidR="0070153C" w:rsidRPr="000411E9" w:rsidRDefault="0070153C" w:rsidP="000411E9">
      <w:pPr>
        <w:spacing w:after="0" w:line="360" w:lineRule="auto"/>
        <w:ind w:left="113" w:firstLine="113"/>
        <w:jc w:val="both"/>
        <w:rPr>
          <w:rFonts w:ascii="Times New Roman" w:hAnsi="Times New Roman" w:cs="Times New Roman"/>
          <w:i/>
          <w:spacing w:val="-10"/>
          <w:sz w:val="26"/>
          <w:szCs w:val="26"/>
        </w:rPr>
      </w:pPr>
      <w:r w:rsidRPr="000411E9">
        <w:rPr>
          <w:rFonts w:ascii="Times New Roman" w:hAnsi="Times New Roman" w:cs="Times New Roman"/>
          <w:i/>
          <w:spacing w:val="-10"/>
          <w:sz w:val="26"/>
          <w:szCs w:val="26"/>
        </w:rPr>
        <w:t>Số dư của một số tài khoản đầu tháng 8 /N như sau</w:t>
      </w:r>
      <w:proofErr w:type="gramStart"/>
      <w:r w:rsidRPr="000411E9">
        <w:rPr>
          <w:rFonts w:ascii="Times New Roman" w:hAnsi="Times New Roman" w:cs="Times New Roman"/>
          <w:i/>
          <w:spacing w:val="-10"/>
          <w:sz w:val="26"/>
          <w:szCs w:val="26"/>
        </w:rPr>
        <w:t>::</w:t>
      </w:r>
      <w:proofErr w:type="gramEnd"/>
    </w:p>
    <w:p w:rsidR="0070153C" w:rsidRPr="000411E9" w:rsidRDefault="0070153C" w:rsidP="000411E9">
      <w:pPr>
        <w:spacing w:after="0" w:line="360" w:lineRule="auto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- TK 007 (Tại quỹ): 12.000 USD; </w:t>
      </w:r>
      <w:r w:rsidRPr="000411E9">
        <w:rPr>
          <w:rFonts w:ascii="Times New Roman" w:hAnsi="Times New Roman" w:cs="Times New Roman"/>
          <w:spacing w:val="-10"/>
          <w:sz w:val="26"/>
          <w:szCs w:val="26"/>
        </w:rPr>
        <w:tab/>
        <w:t xml:space="preserve"> TK 007 (Gửi ngân hàng): 86.000 USD; - TK 331 (Công ty E - Dư Nợ): 15.000 USD</w:t>
      </w:r>
      <w:proofErr w:type="gramStart"/>
      <w:r w:rsidRPr="000411E9">
        <w:rPr>
          <w:rFonts w:ascii="Times New Roman" w:hAnsi="Times New Roman" w:cs="Times New Roman"/>
          <w:spacing w:val="-10"/>
          <w:sz w:val="26"/>
          <w:szCs w:val="26"/>
        </w:rPr>
        <w:t>;  Tỷ</w:t>
      </w:r>
      <w:proofErr w:type="gramEnd"/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 giá thực tế đầu tháng 20.600VND/USD</w:t>
      </w:r>
    </w:p>
    <w:p w:rsidR="0070153C" w:rsidRPr="000411E9" w:rsidRDefault="0070153C" w:rsidP="000411E9">
      <w:pPr>
        <w:spacing w:after="0" w:line="360" w:lineRule="auto"/>
        <w:ind w:firstLine="425"/>
        <w:jc w:val="both"/>
        <w:rPr>
          <w:rFonts w:ascii="Times New Roman" w:hAnsi="Times New Roman" w:cs="Times New Roman"/>
          <w:i/>
          <w:spacing w:val="-10"/>
          <w:sz w:val="26"/>
          <w:szCs w:val="26"/>
        </w:rPr>
      </w:pPr>
      <w:r w:rsidRPr="000411E9">
        <w:rPr>
          <w:rFonts w:ascii="Times New Roman" w:hAnsi="Times New Roman" w:cs="Times New Roman"/>
          <w:i/>
          <w:spacing w:val="-10"/>
          <w:sz w:val="26"/>
          <w:szCs w:val="26"/>
        </w:rPr>
        <w:t>Trong tháng 8/N có các nghiệp vụ kinh tế phát sinh như sau</w:t>
      </w:r>
      <w:proofErr w:type="gramStart"/>
      <w:r w:rsidRPr="000411E9">
        <w:rPr>
          <w:rFonts w:ascii="Times New Roman" w:hAnsi="Times New Roman" w:cs="Times New Roman"/>
          <w:i/>
          <w:spacing w:val="-10"/>
          <w:sz w:val="26"/>
          <w:szCs w:val="26"/>
        </w:rPr>
        <w:t>: :</w:t>
      </w:r>
      <w:proofErr w:type="gramEnd"/>
    </w:p>
    <w:p w:rsidR="0070153C" w:rsidRPr="000411E9" w:rsidRDefault="0070153C" w:rsidP="000411E9">
      <w:pPr>
        <w:widowControl w:val="0"/>
        <w:numPr>
          <w:ilvl w:val="0"/>
          <w:numId w:val="3"/>
        </w:numPr>
        <w:tabs>
          <w:tab w:val="clear" w:pos="1100"/>
          <w:tab w:val="left" w:pos="480"/>
        </w:tabs>
        <w:spacing w:after="0" w:line="360" w:lineRule="auto"/>
        <w:ind w:left="480" w:hanging="360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Chuyển khoản tiền cho Công ty E theo hợp đồng nhập khẩu uỷ thác đã ký 40.000 </w:t>
      </w:r>
      <w:proofErr w:type="gramStart"/>
      <w:r w:rsidRPr="000411E9">
        <w:rPr>
          <w:rFonts w:ascii="Times New Roman" w:hAnsi="Times New Roman" w:cs="Times New Roman"/>
          <w:spacing w:val="-10"/>
          <w:sz w:val="26"/>
          <w:szCs w:val="26"/>
        </w:rPr>
        <w:t>USD .</w:t>
      </w:r>
      <w:proofErr w:type="gramEnd"/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 Tỷ giá thực tế trong ngày là 20.700VND/USD.</w:t>
      </w:r>
    </w:p>
    <w:p w:rsidR="0070153C" w:rsidRPr="000411E9" w:rsidRDefault="0070153C" w:rsidP="000411E9">
      <w:pPr>
        <w:widowControl w:val="0"/>
        <w:numPr>
          <w:ilvl w:val="0"/>
          <w:numId w:val="3"/>
        </w:numPr>
        <w:tabs>
          <w:tab w:val="clear" w:pos="1100"/>
          <w:tab w:val="left" w:pos="480"/>
        </w:tabs>
        <w:spacing w:after="0" w:line="360" w:lineRule="auto"/>
        <w:ind w:left="480" w:hanging="360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Công ty E hoàn tất việc nhập khẩu hàng </w:t>
      </w:r>
      <w:proofErr w:type="gramStart"/>
      <w:r w:rsidRPr="000411E9">
        <w:rPr>
          <w:rFonts w:ascii="Times New Roman" w:hAnsi="Times New Roman" w:cs="Times New Roman"/>
          <w:spacing w:val="-10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 hợp đồng uỷ thác, giá trị lô hàng theo giá CIF là 60.000 USD. Thuế suất thuế nhập khẩu 30%, thuế TTĐB hàng nhập khẩu 25%, thuế suất </w:t>
      </w:r>
      <w:r w:rsidRPr="000411E9">
        <w:rPr>
          <w:rFonts w:ascii="Times New Roman" w:hAnsi="Times New Roman" w:cs="Times New Roman"/>
          <w:spacing w:val="-10"/>
          <w:sz w:val="26"/>
          <w:szCs w:val="26"/>
        </w:rPr>
        <w:lastRenderedPageBreak/>
        <w:t xml:space="preserve">thuế GTGT hàng nhập khẩu 10%. Tỷ giá thực tế trong ngày 20.800 VND/USD, tỷ giá tính thuế của hải quan là 20.650 VND/USD. Công ty E đã </w:t>
      </w:r>
      <w:proofErr w:type="gramStart"/>
      <w:r w:rsidRPr="000411E9">
        <w:rPr>
          <w:rFonts w:ascii="Times New Roman" w:hAnsi="Times New Roman" w:cs="Times New Roman"/>
          <w:spacing w:val="-10"/>
          <w:sz w:val="26"/>
          <w:szCs w:val="26"/>
        </w:rPr>
        <w:t>nộp  hộ</w:t>
      </w:r>
      <w:proofErr w:type="gramEnd"/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 các khoản thuế bằng chuyển khoản VND. Lô hàng đã nhập kho Công ty E. </w:t>
      </w:r>
    </w:p>
    <w:p w:rsidR="0070153C" w:rsidRPr="000411E9" w:rsidRDefault="0070153C" w:rsidP="000411E9">
      <w:pPr>
        <w:widowControl w:val="0"/>
        <w:numPr>
          <w:ilvl w:val="0"/>
          <w:numId w:val="3"/>
        </w:numPr>
        <w:tabs>
          <w:tab w:val="clear" w:pos="1100"/>
          <w:tab w:val="left" w:pos="480"/>
        </w:tabs>
        <w:spacing w:after="0" w:line="360" w:lineRule="auto"/>
        <w:ind w:left="480" w:hanging="360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Chuyển cho Công ty </w:t>
      </w:r>
      <w:proofErr w:type="gramStart"/>
      <w:r w:rsidRPr="000411E9">
        <w:rPr>
          <w:rFonts w:ascii="Times New Roman" w:hAnsi="Times New Roman" w:cs="Times New Roman"/>
          <w:spacing w:val="-10"/>
          <w:sz w:val="26"/>
          <w:szCs w:val="26"/>
        </w:rPr>
        <w:t>E  bằng</w:t>
      </w:r>
      <w:proofErr w:type="gramEnd"/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 chuyển khoản VND số tiền của các khoản thuế liên quan đến hàng nhập khẩu.</w:t>
      </w:r>
    </w:p>
    <w:p w:rsidR="0070153C" w:rsidRPr="000411E9" w:rsidRDefault="0070153C" w:rsidP="000411E9">
      <w:pPr>
        <w:widowControl w:val="0"/>
        <w:numPr>
          <w:ilvl w:val="0"/>
          <w:numId w:val="3"/>
        </w:numPr>
        <w:tabs>
          <w:tab w:val="clear" w:pos="1100"/>
          <w:tab w:val="left" w:pos="480"/>
        </w:tabs>
        <w:spacing w:after="0" w:line="360" w:lineRule="auto"/>
        <w:ind w:left="480" w:hanging="360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 w:rsidRPr="000411E9">
        <w:rPr>
          <w:rFonts w:ascii="Times New Roman" w:hAnsi="Times New Roman" w:cs="Times New Roman"/>
          <w:spacing w:val="-10"/>
          <w:sz w:val="26"/>
          <w:szCs w:val="26"/>
        </w:rPr>
        <w:t>Nhập kho lô hàng do Công ty E bàn giao. Hoá đơn GTGT do Công ty E phát hành bao gồm giá trị lô hàng, thuế nhập khẩu, thuế TTĐB, thuế GTGT hàng nhập khẩu. Tỷ giá thực tế trong ngày là 20.950VND/USD. Hoá đơn GTGT hoa hồng uỷ thác 5% giá trị lô hàng. Hoá đơn GTGT vận chuyển do Công ty E chi hộ 8.800, trong đó thuế GTGT 10%.</w:t>
      </w:r>
    </w:p>
    <w:p w:rsidR="0070153C" w:rsidRPr="000411E9" w:rsidRDefault="0070153C" w:rsidP="000411E9">
      <w:pPr>
        <w:widowControl w:val="0"/>
        <w:numPr>
          <w:ilvl w:val="0"/>
          <w:numId w:val="3"/>
        </w:numPr>
        <w:tabs>
          <w:tab w:val="clear" w:pos="1100"/>
          <w:tab w:val="left" w:pos="480"/>
        </w:tabs>
        <w:spacing w:after="0" w:line="360" w:lineRule="auto"/>
        <w:ind w:left="480" w:hanging="360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Thanh toán hoa hồng uỷ thác </w:t>
      </w:r>
      <w:proofErr w:type="gramStart"/>
      <w:r w:rsidRPr="000411E9">
        <w:rPr>
          <w:rFonts w:ascii="Times New Roman" w:hAnsi="Times New Roman" w:cs="Times New Roman"/>
          <w:spacing w:val="-10"/>
          <w:sz w:val="26"/>
          <w:szCs w:val="26"/>
        </w:rPr>
        <w:t>và  các</w:t>
      </w:r>
      <w:proofErr w:type="gramEnd"/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 khoản được chi hộ cho Công ty E bằng chuyển khoản VND.</w:t>
      </w:r>
    </w:p>
    <w:p w:rsidR="009717C0" w:rsidRDefault="0070153C" w:rsidP="000411E9">
      <w:pPr>
        <w:spacing w:after="0" w:line="360" w:lineRule="auto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 w:rsidRPr="000411E9">
        <w:rPr>
          <w:rFonts w:ascii="Times New Roman" w:hAnsi="Times New Roman" w:cs="Times New Roman"/>
          <w:b/>
          <w:i/>
          <w:spacing w:val="-10"/>
          <w:sz w:val="26"/>
          <w:szCs w:val="26"/>
        </w:rPr>
        <w:t xml:space="preserve">Yêu cầu:  </w:t>
      </w:r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 - Định khoản các nghiệp vụ phát sinh tại Công ty </w:t>
      </w:r>
      <w:r w:rsidRPr="000411E9">
        <w:rPr>
          <w:rFonts w:ascii="Times New Roman" w:hAnsi="Times New Roman" w:cs="Times New Roman"/>
          <w:b/>
          <w:spacing w:val="-10"/>
          <w:sz w:val="26"/>
          <w:szCs w:val="26"/>
        </w:rPr>
        <w:t>TQ</w:t>
      </w:r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, biết Công ty sử dụng tỷ giá thực tế trong quy đổi ngoại tệ và xác định ngoại tệ giảm </w:t>
      </w:r>
      <w:proofErr w:type="gramStart"/>
      <w:r w:rsidRPr="000411E9">
        <w:rPr>
          <w:rFonts w:ascii="Times New Roman" w:hAnsi="Times New Roman" w:cs="Times New Roman"/>
          <w:spacing w:val="-10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 phương pháp </w:t>
      </w:r>
      <w:r w:rsidR="000411E9">
        <w:rPr>
          <w:rFonts w:ascii="Times New Roman" w:hAnsi="Times New Roman" w:cs="Times New Roman"/>
          <w:spacing w:val="-10"/>
          <w:sz w:val="26"/>
          <w:szCs w:val="26"/>
        </w:rPr>
        <w:t>bình quân sau mỗi lần nhập</w:t>
      </w:r>
      <w:r w:rsidRPr="000411E9">
        <w:rPr>
          <w:rFonts w:ascii="Times New Roman" w:hAnsi="Times New Roman" w:cs="Times New Roman"/>
          <w:spacing w:val="-10"/>
          <w:sz w:val="26"/>
          <w:szCs w:val="26"/>
        </w:rPr>
        <w:t xml:space="preserve">. </w:t>
      </w:r>
    </w:p>
    <w:p w:rsidR="009717C0" w:rsidRPr="00DB4A1B" w:rsidRDefault="009717C0" w:rsidP="009717C0">
      <w:pPr>
        <w:jc w:val="both"/>
        <w:rPr>
          <w:rFonts w:ascii="Times New Roman" w:hAnsi="Times New Roman"/>
          <w:b/>
          <w:sz w:val="25"/>
          <w:szCs w:val="25"/>
        </w:rPr>
      </w:pPr>
      <w:r w:rsidRPr="00DB4A1B">
        <w:rPr>
          <w:rFonts w:ascii="Times New Roman" w:hAnsi="Times New Roman"/>
          <w:b/>
          <w:sz w:val="25"/>
          <w:szCs w:val="25"/>
          <w:u w:val="single"/>
        </w:rPr>
        <w:t xml:space="preserve">Câu </w:t>
      </w:r>
      <w:r>
        <w:rPr>
          <w:rFonts w:ascii="Times New Roman" w:hAnsi="Times New Roman"/>
          <w:b/>
          <w:sz w:val="25"/>
          <w:szCs w:val="25"/>
          <w:u w:val="single"/>
        </w:rPr>
        <w:t>7</w:t>
      </w:r>
      <w:r w:rsidRPr="00DB4A1B">
        <w:rPr>
          <w:rFonts w:ascii="Times New Roman" w:hAnsi="Times New Roman"/>
          <w:b/>
          <w:sz w:val="25"/>
          <w:szCs w:val="25"/>
        </w:rPr>
        <w:t>:</w:t>
      </w:r>
      <w:r w:rsidRPr="00DB4A1B">
        <w:rPr>
          <w:rFonts w:ascii="Times New Roman" w:hAnsi="Times New Roman"/>
          <w:b/>
          <w:i/>
          <w:sz w:val="25"/>
          <w:szCs w:val="25"/>
        </w:rPr>
        <w:t xml:space="preserve"> </w:t>
      </w:r>
      <w:r w:rsidRPr="00DB4A1B">
        <w:rPr>
          <w:rFonts w:ascii="Times New Roman" w:hAnsi="Times New Roman"/>
          <w:sz w:val="25"/>
          <w:szCs w:val="25"/>
        </w:rPr>
        <w:t>Một DN xây lắp có hoạt động bảo hành công trình N như sau (đ/vị: 1.000đ):</w:t>
      </w:r>
    </w:p>
    <w:p w:rsidR="009717C0" w:rsidRPr="00DB4A1B" w:rsidRDefault="009717C0" w:rsidP="009717C0">
      <w:pPr>
        <w:ind w:left="450" w:hanging="450"/>
        <w:jc w:val="both"/>
        <w:rPr>
          <w:rFonts w:ascii="Times New Roman" w:hAnsi="Times New Roman"/>
          <w:sz w:val="25"/>
          <w:szCs w:val="25"/>
        </w:rPr>
      </w:pPr>
      <w:r w:rsidRPr="00DB4A1B">
        <w:rPr>
          <w:rFonts w:ascii="Times New Roman" w:hAnsi="Times New Roman"/>
          <w:sz w:val="25"/>
          <w:szCs w:val="25"/>
        </w:rPr>
        <w:t xml:space="preserve">1- Vật liệu xuất kho 15.000; vật liệu mua dùng trực tiếp </w:t>
      </w:r>
      <w:proofErr w:type="gramStart"/>
      <w:r w:rsidRPr="00DB4A1B">
        <w:rPr>
          <w:rFonts w:ascii="Times New Roman" w:hAnsi="Times New Roman"/>
          <w:sz w:val="25"/>
          <w:szCs w:val="25"/>
        </w:rPr>
        <w:t>theo</w:t>
      </w:r>
      <w:proofErr w:type="gramEnd"/>
      <w:r w:rsidRPr="00DB4A1B">
        <w:rPr>
          <w:rFonts w:ascii="Times New Roman" w:hAnsi="Times New Roman"/>
          <w:sz w:val="25"/>
          <w:szCs w:val="25"/>
        </w:rPr>
        <w:t xml:space="preserve"> giá có thuế GTGT 10% là 11.000 trả bằng TGNH; chi phí vận chuyển vật liệu có thuế GTGT 5% 6.300 chưa thanh toán.</w:t>
      </w:r>
    </w:p>
    <w:p w:rsidR="009717C0" w:rsidRPr="00DB4A1B" w:rsidRDefault="009717C0" w:rsidP="009717C0">
      <w:pPr>
        <w:ind w:left="450" w:hanging="450"/>
        <w:jc w:val="both"/>
        <w:rPr>
          <w:rFonts w:ascii="Times New Roman" w:hAnsi="Times New Roman"/>
          <w:sz w:val="25"/>
          <w:szCs w:val="25"/>
        </w:rPr>
      </w:pPr>
      <w:r w:rsidRPr="00DB4A1B">
        <w:rPr>
          <w:rFonts w:ascii="Times New Roman" w:hAnsi="Times New Roman"/>
          <w:sz w:val="25"/>
          <w:szCs w:val="25"/>
        </w:rPr>
        <w:t>2- Tiền lương công nhân bảo hành 22.000, nhân viên quản lý đội bảo hành 12.000</w:t>
      </w:r>
      <w:r>
        <w:rPr>
          <w:rFonts w:ascii="Times New Roman" w:hAnsi="Times New Roman"/>
          <w:sz w:val="25"/>
          <w:szCs w:val="25"/>
        </w:rPr>
        <w:t>.</w:t>
      </w:r>
    </w:p>
    <w:p w:rsidR="009717C0" w:rsidRPr="00DB4A1B" w:rsidRDefault="009717C0" w:rsidP="009717C0">
      <w:pPr>
        <w:ind w:left="450" w:hanging="450"/>
        <w:jc w:val="both"/>
        <w:rPr>
          <w:rFonts w:ascii="Times New Roman" w:hAnsi="Times New Roman"/>
          <w:sz w:val="25"/>
          <w:szCs w:val="25"/>
        </w:rPr>
      </w:pPr>
      <w:r w:rsidRPr="00DB4A1B">
        <w:rPr>
          <w:rFonts w:ascii="Times New Roman" w:hAnsi="Times New Roman"/>
          <w:sz w:val="25"/>
          <w:szCs w:val="25"/>
        </w:rPr>
        <w:t xml:space="preserve">3- Trích BHXH, BHYT, KPCĐ, BHTN </w:t>
      </w:r>
      <w:proofErr w:type="gramStart"/>
      <w:r w:rsidRPr="00DB4A1B">
        <w:rPr>
          <w:rFonts w:ascii="Times New Roman" w:hAnsi="Times New Roman"/>
          <w:sz w:val="25"/>
          <w:szCs w:val="25"/>
        </w:rPr>
        <w:t>theo</w:t>
      </w:r>
      <w:proofErr w:type="gramEnd"/>
      <w:r w:rsidRPr="00DB4A1B">
        <w:rPr>
          <w:rFonts w:ascii="Times New Roman" w:hAnsi="Times New Roman"/>
          <w:sz w:val="25"/>
          <w:szCs w:val="25"/>
        </w:rPr>
        <w:t xml:space="preserve"> tỷ lệ quy định.</w:t>
      </w:r>
    </w:p>
    <w:p w:rsidR="009717C0" w:rsidRPr="00DB4A1B" w:rsidRDefault="009717C0" w:rsidP="009717C0">
      <w:pPr>
        <w:ind w:left="450" w:hanging="450"/>
        <w:jc w:val="both"/>
        <w:rPr>
          <w:rFonts w:ascii="Times New Roman" w:hAnsi="Times New Roman"/>
          <w:sz w:val="25"/>
          <w:szCs w:val="25"/>
        </w:rPr>
      </w:pPr>
      <w:r w:rsidRPr="00DB4A1B">
        <w:rPr>
          <w:rFonts w:ascii="Times New Roman" w:hAnsi="Times New Roman"/>
          <w:sz w:val="25"/>
          <w:szCs w:val="25"/>
        </w:rPr>
        <w:t>4- Chi phí khấu hao TSCĐ 8.000</w:t>
      </w:r>
    </w:p>
    <w:p w:rsidR="009717C0" w:rsidRPr="00DB4A1B" w:rsidRDefault="009717C0" w:rsidP="009717C0">
      <w:pPr>
        <w:ind w:left="450" w:hanging="450"/>
        <w:jc w:val="both"/>
        <w:rPr>
          <w:rFonts w:ascii="Times New Roman" w:hAnsi="Times New Roman"/>
          <w:sz w:val="25"/>
          <w:szCs w:val="25"/>
        </w:rPr>
      </w:pPr>
      <w:r w:rsidRPr="00DB4A1B">
        <w:rPr>
          <w:rFonts w:ascii="Times New Roman" w:hAnsi="Times New Roman"/>
          <w:sz w:val="25"/>
          <w:szCs w:val="25"/>
        </w:rPr>
        <w:t>5- Chi phí máy thi công thuê ngoài là 6.600 trong đó thuế GTGT 10%, chưa trả tiền.</w:t>
      </w:r>
    </w:p>
    <w:p w:rsidR="009717C0" w:rsidRPr="00DB4A1B" w:rsidRDefault="009717C0" w:rsidP="009717C0">
      <w:pPr>
        <w:ind w:left="450" w:hanging="450"/>
        <w:jc w:val="both"/>
        <w:rPr>
          <w:rFonts w:ascii="Times New Roman" w:hAnsi="Times New Roman"/>
          <w:sz w:val="25"/>
          <w:szCs w:val="25"/>
        </w:rPr>
      </w:pPr>
      <w:r w:rsidRPr="00DB4A1B">
        <w:rPr>
          <w:rFonts w:ascii="Times New Roman" w:hAnsi="Times New Roman"/>
          <w:sz w:val="25"/>
          <w:szCs w:val="25"/>
        </w:rPr>
        <w:t>6- Chi phí khác bằng tiền mặt cho công trình N 12.000</w:t>
      </w:r>
    </w:p>
    <w:p w:rsidR="009717C0" w:rsidRPr="00DB4A1B" w:rsidRDefault="009717C0" w:rsidP="009717C0">
      <w:pPr>
        <w:ind w:left="450" w:hanging="450"/>
        <w:jc w:val="both"/>
        <w:rPr>
          <w:rFonts w:ascii="Times New Roman" w:hAnsi="Times New Roman"/>
          <w:sz w:val="25"/>
          <w:szCs w:val="25"/>
        </w:rPr>
      </w:pPr>
      <w:r w:rsidRPr="00DB4A1B">
        <w:rPr>
          <w:rFonts w:ascii="Times New Roman" w:hAnsi="Times New Roman"/>
          <w:sz w:val="25"/>
          <w:szCs w:val="25"/>
        </w:rPr>
        <w:t>7- Cuối kỳ công việc bảo hành công trình N đã hoàn thành bàn giao, biết dự phòng bảo hành công trình đã trích là 90.000.</w:t>
      </w:r>
    </w:p>
    <w:p w:rsidR="009717C0" w:rsidRDefault="009717C0" w:rsidP="009717C0">
      <w:pPr>
        <w:spacing w:after="0" w:line="360" w:lineRule="auto"/>
        <w:jc w:val="both"/>
        <w:rPr>
          <w:rFonts w:ascii="Times New Roman" w:hAnsi="Times New Roman" w:cs="Times New Roman"/>
          <w:spacing w:val="-10"/>
          <w:sz w:val="26"/>
          <w:szCs w:val="26"/>
        </w:rPr>
      </w:pPr>
      <w:r w:rsidRPr="00DB4A1B">
        <w:rPr>
          <w:rFonts w:ascii="Times New Roman" w:hAnsi="Times New Roman"/>
          <w:b/>
          <w:sz w:val="25"/>
          <w:szCs w:val="25"/>
        </w:rPr>
        <w:t>Yêu cầu:</w:t>
      </w:r>
      <w:r w:rsidRPr="00DB4A1B">
        <w:rPr>
          <w:rFonts w:ascii="Times New Roman" w:hAnsi="Times New Roman"/>
          <w:b/>
          <w:i/>
          <w:sz w:val="25"/>
          <w:szCs w:val="25"/>
        </w:rPr>
        <w:t xml:space="preserve"> </w:t>
      </w:r>
      <w:r w:rsidRPr="00DB4A1B">
        <w:rPr>
          <w:rFonts w:ascii="Times New Roman" w:hAnsi="Times New Roman"/>
          <w:sz w:val="25"/>
          <w:szCs w:val="25"/>
        </w:rPr>
        <w:t>Định khoản các nghiệp vụ trên và xử lý chênh lệch giữa số đã dự phòng và thực tế</w:t>
      </w:r>
      <w:r>
        <w:rPr>
          <w:rFonts w:ascii="Times New Roman" w:hAnsi="Times New Roman"/>
          <w:sz w:val="25"/>
          <w:szCs w:val="25"/>
        </w:rPr>
        <w:t>.</w:t>
      </w:r>
    </w:p>
    <w:p w:rsidR="00690456" w:rsidRPr="003A60DD" w:rsidRDefault="00690456" w:rsidP="000411E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60DD">
        <w:rPr>
          <w:rFonts w:ascii="Times New Roman" w:hAnsi="Times New Roman" w:cs="Times New Roman"/>
          <w:b/>
          <w:sz w:val="26"/>
          <w:szCs w:val="26"/>
        </w:rPr>
        <w:t xml:space="preserve">Bài </w:t>
      </w:r>
      <w:r w:rsidR="003A60DD" w:rsidRPr="003A60DD">
        <w:rPr>
          <w:rFonts w:ascii="Times New Roman" w:hAnsi="Times New Roman" w:cs="Times New Roman"/>
          <w:b/>
          <w:sz w:val="26"/>
          <w:szCs w:val="26"/>
        </w:rPr>
        <w:t>8</w:t>
      </w:r>
      <w:r w:rsidR="007864F4" w:rsidRPr="003A60DD">
        <w:rPr>
          <w:rFonts w:ascii="Times New Roman" w:hAnsi="Times New Roman" w:cs="Times New Roman"/>
          <w:b/>
          <w:sz w:val="26"/>
          <w:szCs w:val="26"/>
        </w:rPr>
        <w:t>:</w:t>
      </w:r>
      <w:r w:rsidRPr="003A60DD">
        <w:rPr>
          <w:rFonts w:ascii="Times New Roman" w:hAnsi="Times New Roman" w:cs="Times New Roman"/>
          <w:b/>
          <w:sz w:val="26"/>
          <w:szCs w:val="26"/>
        </w:rPr>
        <w:t xml:space="preserve"> 1.000 đ</w:t>
      </w:r>
    </w:p>
    <w:p w:rsidR="00690456" w:rsidRPr="000411E9" w:rsidRDefault="00690456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lastRenderedPageBreak/>
        <w:t xml:space="preserve">1. </w:t>
      </w:r>
      <w:r w:rsidR="00097365" w:rsidRPr="000411E9">
        <w:rPr>
          <w:rFonts w:ascii="Times New Roman" w:hAnsi="Times New Roman" w:cs="Times New Roman"/>
          <w:sz w:val="26"/>
          <w:szCs w:val="26"/>
        </w:rPr>
        <w:t xml:space="preserve">Nhập khâu lô hàng </w:t>
      </w:r>
      <w:proofErr w:type="gramStart"/>
      <w:r w:rsidR="00097365"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="00097365" w:rsidRPr="000411E9">
        <w:rPr>
          <w:rFonts w:ascii="Times New Roman" w:hAnsi="Times New Roman" w:cs="Times New Roman"/>
          <w:sz w:val="26"/>
          <w:szCs w:val="26"/>
        </w:rPr>
        <w:t xml:space="preserve"> giá CIF 200.000 USD, thuế nhập khẩu 20%, VAT 10%. Sau khi kiểm nhận lô hàng được bán thẳng cho Công ty Y </w:t>
      </w:r>
      <w:proofErr w:type="gramStart"/>
      <w:r w:rsidR="00097365"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="00097365" w:rsidRPr="000411E9">
        <w:rPr>
          <w:rFonts w:ascii="Times New Roman" w:hAnsi="Times New Roman" w:cs="Times New Roman"/>
          <w:sz w:val="26"/>
          <w:szCs w:val="26"/>
        </w:rPr>
        <w:t xml:space="preserve"> giá có VT 10% 297.000 USD. TGGD: 22</w:t>
      </w:r>
      <w:proofErr w:type="gramStart"/>
      <w:r w:rsidR="00097365" w:rsidRPr="000411E9">
        <w:rPr>
          <w:rFonts w:ascii="Times New Roman" w:hAnsi="Times New Roman" w:cs="Times New Roman"/>
          <w:sz w:val="26"/>
          <w:szCs w:val="26"/>
        </w:rPr>
        <w:t>,2</w:t>
      </w:r>
      <w:proofErr w:type="gramEnd"/>
      <w:r w:rsidR="00097365" w:rsidRPr="000411E9">
        <w:rPr>
          <w:rFonts w:ascii="Times New Roman" w:hAnsi="Times New Roman" w:cs="Times New Roman"/>
          <w:sz w:val="26"/>
          <w:szCs w:val="26"/>
        </w:rPr>
        <w:t xml:space="preserve">; tỷ giá hải quan 22,1. </w:t>
      </w:r>
      <w:proofErr w:type="gramStart"/>
      <w:r w:rsidR="00097365" w:rsidRPr="000411E9">
        <w:rPr>
          <w:rFonts w:ascii="Times New Roman" w:hAnsi="Times New Roman" w:cs="Times New Roman"/>
          <w:sz w:val="26"/>
          <w:szCs w:val="26"/>
        </w:rPr>
        <w:t>Công ty nộp thuế bằng chuyển khoản VNĐ.</w:t>
      </w:r>
      <w:proofErr w:type="gramEnd"/>
    </w:p>
    <w:p w:rsidR="00097365" w:rsidRPr="000411E9" w:rsidRDefault="0009736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2. Y thanh toán 80% bằng USD chuyển khoản, 20% băng USD tiền mặt. TGGD: 22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,21</w:t>
      </w:r>
      <w:proofErr w:type="gramEnd"/>
    </w:p>
    <w:p w:rsidR="00097365" w:rsidRPr="000411E9" w:rsidRDefault="0009736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3. Xuât kho lô hàng đi xuất khẩu có giá vốn 800.000</w:t>
      </w:r>
    </w:p>
    <w:p w:rsidR="00097365" w:rsidRPr="000411E9" w:rsidRDefault="0009736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4. Lô hàng trên hoàn thành thủ tục xuất khẩu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giá 50.000 USD.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Cty đã nộp thuế xuất khẩu 5% bằng TM VNĐ.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</w:t>
      </w:r>
      <w:r w:rsidR="00C72DD7" w:rsidRPr="000411E9">
        <w:rPr>
          <w:rFonts w:ascii="Times New Roman" w:hAnsi="Times New Roman" w:cs="Times New Roman"/>
          <w:sz w:val="26"/>
          <w:szCs w:val="26"/>
        </w:rPr>
        <w:t>TGGD: 22</w:t>
      </w:r>
      <w:proofErr w:type="gramStart"/>
      <w:r w:rsidR="00C72DD7" w:rsidRPr="000411E9">
        <w:rPr>
          <w:rFonts w:ascii="Times New Roman" w:hAnsi="Times New Roman" w:cs="Times New Roman"/>
          <w:sz w:val="26"/>
          <w:szCs w:val="26"/>
        </w:rPr>
        <w:t>,2</w:t>
      </w:r>
      <w:proofErr w:type="gramEnd"/>
      <w:r w:rsidR="00C72DD7" w:rsidRPr="000411E9">
        <w:rPr>
          <w:rFonts w:ascii="Times New Roman" w:hAnsi="Times New Roman" w:cs="Times New Roman"/>
          <w:sz w:val="26"/>
          <w:szCs w:val="26"/>
        </w:rPr>
        <w:t>; TG hải quan 22,1.</w:t>
      </w:r>
    </w:p>
    <w:p w:rsidR="00C72DD7" w:rsidRPr="000411E9" w:rsidRDefault="00C72DD7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Yêu cầu: Định khoản</w:t>
      </w:r>
    </w:p>
    <w:p w:rsidR="00225169" w:rsidRPr="003A60DD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60DD">
        <w:rPr>
          <w:rFonts w:ascii="Times New Roman" w:hAnsi="Times New Roman" w:cs="Times New Roman"/>
          <w:b/>
          <w:sz w:val="26"/>
          <w:szCs w:val="26"/>
        </w:rPr>
        <w:t xml:space="preserve">Bài </w:t>
      </w:r>
      <w:r w:rsidR="003A60DD" w:rsidRPr="003A60DD">
        <w:rPr>
          <w:rFonts w:ascii="Times New Roman" w:hAnsi="Times New Roman" w:cs="Times New Roman"/>
          <w:b/>
          <w:sz w:val="26"/>
          <w:szCs w:val="26"/>
        </w:rPr>
        <w:t>9</w:t>
      </w:r>
      <w:r w:rsidR="007864F4" w:rsidRPr="003A60DD">
        <w:rPr>
          <w:rFonts w:ascii="Times New Roman" w:hAnsi="Times New Roman" w:cs="Times New Roman"/>
          <w:b/>
          <w:sz w:val="26"/>
          <w:szCs w:val="26"/>
        </w:rPr>
        <w:t>:</w:t>
      </w:r>
      <w:r w:rsidRPr="003A60DD">
        <w:rPr>
          <w:rFonts w:ascii="Times New Roman" w:hAnsi="Times New Roman" w:cs="Times New Roman"/>
          <w:b/>
          <w:sz w:val="26"/>
          <w:szCs w:val="26"/>
        </w:rPr>
        <w:t xml:space="preserve"> Cty X có tình hình sau: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1. Hoàn thành N.khẩu 1 ô tô dùng cho quản lý.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Giá nhập 50.000 USD, thuế NK 30%, thuế TTDB 25%, thuế GTGT 10%.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TGGD: 18, TG hải quan: 18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,2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>. DN đã nộp thuế = TM VND.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2. Hoàn thành việc X.khẩu lô TP đã chuyển làn thủ tục hải quan tháng trước. Giá vốn: 200.000, giá X.khẩu 20.000, thuế X.khẩu 20%. TGGD: 18, TGHQ: 18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,2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>. Cty đã nộp thuế X.khẩu = CK.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3. Nhận được thông báo của N.hàng đã hoàn thành thủ tục t.toán cho nhà X.khẩu ô tô = LC, biết tỷ giá ngày mở LC: 18. Phí N.hàng t.toán = CK 2.200 trong đó VAT 10%.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4. Nhận được thông báo của N.hàng về việc người N.khẩu t.toán 20.000 USD. TGGD: 18.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Yêu cầu: Định khoản</w:t>
      </w:r>
    </w:p>
    <w:p w:rsidR="00225169" w:rsidRPr="003A60DD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60DD">
        <w:rPr>
          <w:rFonts w:ascii="Times New Roman" w:hAnsi="Times New Roman" w:cs="Times New Roman"/>
          <w:b/>
          <w:sz w:val="26"/>
          <w:szCs w:val="26"/>
        </w:rPr>
        <w:t xml:space="preserve">Bài </w:t>
      </w:r>
      <w:r w:rsidR="003A60DD" w:rsidRPr="003A60DD">
        <w:rPr>
          <w:rFonts w:ascii="Times New Roman" w:hAnsi="Times New Roman" w:cs="Times New Roman"/>
          <w:b/>
          <w:sz w:val="26"/>
          <w:szCs w:val="26"/>
        </w:rPr>
        <w:t>10</w:t>
      </w:r>
      <w:r w:rsidRPr="003A60DD">
        <w:rPr>
          <w:rFonts w:ascii="Times New Roman" w:hAnsi="Times New Roman" w:cs="Times New Roman"/>
          <w:b/>
          <w:sz w:val="26"/>
          <w:szCs w:val="26"/>
        </w:rPr>
        <w:t>: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1. XK H.hóa bán cho A giá vốn: 80.000, giá bán cả VAT 10%: 110.000. Sau khi trừ chiết khấu t.toán 1%, KH đã t.toán = TM. Cp v/c chi hộ A = TM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giá cả VAT </w:t>
      </w:r>
      <w:r w:rsidR="00426F65" w:rsidRPr="000411E9">
        <w:rPr>
          <w:rFonts w:ascii="Times New Roman" w:hAnsi="Times New Roman" w:cs="Times New Roman"/>
          <w:sz w:val="26"/>
          <w:szCs w:val="26"/>
        </w:rPr>
        <w:t>10</w:t>
      </w:r>
      <w:r w:rsidRPr="000411E9">
        <w:rPr>
          <w:rFonts w:ascii="Times New Roman" w:hAnsi="Times New Roman" w:cs="Times New Roman"/>
          <w:sz w:val="26"/>
          <w:szCs w:val="26"/>
        </w:rPr>
        <w:t>%: 2.</w:t>
      </w:r>
      <w:r w:rsidR="00426F65" w:rsidRPr="000411E9">
        <w:rPr>
          <w:rFonts w:ascii="Times New Roman" w:hAnsi="Times New Roman" w:cs="Times New Roman"/>
          <w:sz w:val="26"/>
          <w:szCs w:val="26"/>
        </w:rPr>
        <w:t>2</w:t>
      </w:r>
      <w:r w:rsidRPr="000411E9">
        <w:rPr>
          <w:rFonts w:ascii="Times New Roman" w:hAnsi="Times New Roman" w:cs="Times New Roman"/>
          <w:sz w:val="26"/>
          <w:szCs w:val="26"/>
        </w:rPr>
        <w:t>00.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2. Mua H.hóa bán thẳng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giá mua cả VAT 10%: 110.000, DN đã t.toán cho nhà cung cấp = CK sau khi trừ CKTT 2%. Giá bán cả VAT 10% 165.000, điều kiện t.toán tín dụng: 20 ngày, CK t.toán 2%.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3. Phát hành hóa đơn về khoản chi hộ A và được A t.toán = TM.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4. KH ở 2 khiếu nại, Cty chấp nhận giảm giá 10%.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5. Phân bổ chi phí mua hàng cho số hàng bán ra: 10.000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lastRenderedPageBreak/>
        <w:t>Yeu cầu: ĐK</w:t>
      </w:r>
    </w:p>
    <w:p w:rsidR="00225169" w:rsidRPr="003A60DD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60DD">
        <w:rPr>
          <w:rFonts w:ascii="Times New Roman" w:hAnsi="Times New Roman" w:cs="Times New Roman"/>
          <w:b/>
          <w:sz w:val="26"/>
          <w:szCs w:val="26"/>
        </w:rPr>
        <w:t xml:space="preserve">Bài </w:t>
      </w:r>
      <w:r w:rsidR="003A60DD" w:rsidRPr="003A60DD">
        <w:rPr>
          <w:rFonts w:ascii="Times New Roman" w:hAnsi="Times New Roman" w:cs="Times New Roman"/>
          <w:b/>
          <w:sz w:val="26"/>
          <w:szCs w:val="26"/>
        </w:rPr>
        <w:t>11</w:t>
      </w:r>
      <w:r w:rsidRPr="003A60DD">
        <w:rPr>
          <w:rFonts w:ascii="Times New Roman" w:hAnsi="Times New Roman" w:cs="Times New Roman"/>
          <w:b/>
          <w:sz w:val="26"/>
          <w:szCs w:val="26"/>
        </w:rPr>
        <w:t>: TK 133: 10.000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11E9">
        <w:rPr>
          <w:rFonts w:ascii="Times New Roman" w:hAnsi="Times New Roman" w:cs="Times New Roman"/>
          <w:sz w:val="26"/>
          <w:szCs w:val="26"/>
        </w:rPr>
        <w:t>1. Mua H.hóa nhập kho giá cả VAT 10% 440.000, DN chưa t.toán.</w:t>
      </w:r>
      <w:proofErr w:type="gramEnd"/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2. Bán H.hóa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thu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TM giá cả VAT 10% 385.000, giá mua của H.hóa xuất bán: 300.000.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3. Mua TSCĐ dùng cho h/động phúc lợi = quỹ phúc lợi.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giá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cả VAT 10% 220.000. DN đã t.toán = TM.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4. Phát hành HĐ hoa hồng đại lý cả VAT 10% cho Cty N 13.200.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5. Được người bán cho hưởng giảm giá hàng đã mua, hóa đơn điều chỉnh giá do người bán phát hành cả VAT 10%: 12.100.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6. Nhận được H.đơn trực tiếp về khoản chi tiếp khách 8.800.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biết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dịch vụ ăn uống chịu VAT 10%.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Y/c: ĐK các nghiệp vụ kể cả nghiệp vụ khấu trừ thuế.</w:t>
      </w:r>
    </w:p>
    <w:p w:rsidR="00225169" w:rsidRPr="003A60DD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60DD">
        <w:rPr>
          <w:rFonts w:ascii="Times New Roman" w:hAnsi="Times New Roman" w:cs="Times New Roman"/>
          <w:b/>
          <w:sz w:val="26"/>
          <w:szCs w:val="26"/>
        </w:rPr>
        <w:t xml:space="preserve">Bài </w:t>
      </w:r>
      <w:r w:rsidR="00426F65" w:rsidRPr="003A60DD">
        <w:rPr>
          <w:rFonts w:ascii="Times New Roman" w:hAnsi="Times New Roman" w:cs="Times New Roman"/>
          <w:b/>
          <w:sz w:val="26"/>
          <w:szCs w:val="26"/>
        </w:rPr>
        <w:t>1</w:t>
      </w:r>
      <w:r w:rsidR="003A60DD" w:rsidRPr="003A60DD">
        <w:rPr>
          <w:rFonts w:ascii="Times New Roman" w:hAnsi="Times New Roman" w:cs="Times New Roman"/>
          <w:b/>
          <w:sz w:val="26"/>
          <w:szCs w:val="26"/>
        </w:rPr>
        <w:t>2</w:t>
      </w:r>
      <w:r w:rsidRPr="003A60DD">
        <w:rPr>
          <w:rFonts w:ascii="Times New Roman" w:hAnsi="Times New Roman" w:cs="Times New Roman"/>
          <w:b/>
          <w:sz w:val="26"/>
          <w:szCs w:val="26"/>
        </w:rPr>
        <w:t>: Cty A nhận X.khẩu ủy thác cho Cty B lô hàng X: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1. Cty b xuất kho lô hàng X chuyển xuống cảng. Giá xuất kho của lô hàng: 600.000. Chi phí vận chuyển = CK: 4.200 trong đó VAT 5%.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2. Cty A đăng ký hoàn thành tờ khai hải quan cho lô hàng X, giá tính thuế 40.000 USD, tỷ giá tính thuế: 18/USD, thuế suất thuế X.khẩu: 5%. Cty A đã nộp thuế = CK VND và chuyển chứng từ nộp thuế cho Cty B.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3. Cty A hoàn thành việc chuyển lô hàng X lên tàu và được k.hàng chấp nhận t.toán: 40.000 USD. Chi phí liên quan đến việc X.khẩu lô hàng X mà Cty A phải chịu đã có Vat 10%: 5.500 đã trả = TM. TGTT: 18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,2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>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4. Cty A nhận được tiền của k.hàng nước ngoài t.toán lô hàng X: 40.000 USD. TGTT: 18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,3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>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Yêu cầu: ĐK tại từng Cty</w:t>
      </w:r>
    </w:p>
    <w:p w:rsidR="00225169" w:rsidRPr="003A60DD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60DD">
        <w:rPr>
          <w:rFonts w:ascii="Times New Roman" w:hAnsi="Times New Roman" w:cs="Times New Roman"/>
          <w:b/>
          <w:sz w:val="26"/>
          <w:szCs w:val="26"/>
        </w:rPr>
        <w:t xml:space="preserve">Bài </w:t>
      </w:r>
      <w:r w:rsidR="00426F65" w:rsidRPr="003A60DD">
        <w:rPr>
          <w:rFonts w:ascii="Times New Roman" w:hAnsi="Times New Roman" w:cs="Times New Roman"/>
          <w:b/>
          <w:sz w:val="26"/>
          <w:szCs w:val="26"/>
        </w:rPr>
        <w:t>1</w:t>
      </w:r>
      <w:r w:rsidR="003A60DD" w:rsidRPr="003A60DD">
        <w:rPr>
          <w:rFonts w:ascii="Times New Roman" w:hAnsi="Times New Roman" w:cs="Times New Roman"/>
          <w:b/>
          <w:sz w:val="26"/>
          <w:szCs w:val="26"/>
        </w:rPr>
        <w:t>3</w:t>
      </w:r>
      <w:r w:rsidRPr="003A60DD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1. Vay ngân hàng để ký qỹ ngắn hạn: 10.000 USD, TGTT: 16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,1</w:t>
      </w:r>
      <w:proofErr w:type="gramEnd"/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2. Vay ngắn hạn ngân hàng 30.000 USD để mở LC, TGTT: 16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,2</w:t>
      </w:r>
      <w:proofErr w:type="gramEnd"/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3. Nộp thuế của lô hàng bằng CK VND, biết giá tính thuế 40.000 USD, thuế XK 5%, VAT 10%, TGTT 16,2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lastRenderedPageBreak/>
        <w:t>4. Tiếp nhận lô hàng tại cảng và chấp nhận thanh toán lô hàng cho nhà cung caapss nước ngoài 40.000 USD, TGTT: 16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,15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>. Chi phí vận chuyển thanh toán bằng TM VND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:5.500</w:t>
      </w:r>
      <w:proofErr w:type="gramEnd"/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5. Nhập lô hàng vào kho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6. Thanh toán tiền hàng cho nhà cung cấp bằng tiền ký quỹ và bằng LC, TGTT: 16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,3</w:t>
      </w:r>
      <w:proofErr w:type="gramEnd"/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7. Xuất kho lô hàng bán cho cty X, giá bán chưa VAT 10%: 800.000, đã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thu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bằng chuyển khoản.</w:t>
      </w:r>
    </w:p>
    <w:p w:rsidR="00225169" w:rsidRPr="000411E9" w:rsidRDefault="00225169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Yêu cầu: ĐỊnh khoản, kết chuyển, xác định kết quả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A60DD">
        <w:rPr>
          <w:rFonts w:ascii="Times New Roman" w:hAnsi="Times New Roman" w:cs="Times New Roman"/>
          <w:b/>
          <w:sz w:val="26"/>
          <w:szCs w:val="26"/>
        </w:rPr>
        <w:t xml:space="preserve">Bài </w:t>
      </w:r>
      <w:r w:rsidR="00426F65" w:rsidRPr="003A60DD">
        <w:rPr>
          <w:rFonts w:ascii="Times New Roman" w:hAnsi="Times New Roman" w:cs="Times New Roman"/>
          <w:b/>
          <w:sz w:val="26"/>
          <w:szCs w:val="26"/>
        </w:rPr>
        <w:t>1</w:t>
      </w:r>
      <w:r w:rsidR="003A60DD" w:rsidRPr="003A60DD">
        <w:rPr>
          <w:rFonts w:ascii="Times New Roman" w:hAnsi="Times New Roman" w:cs="Times New Roman"/>
          <w:b/>
          <w:sz w:val="26"/>
          <w:szCs w:val="26"/>
        </w:rPr>
        <w:t>4</w:t>
      </w:r>
      <w:r w:rsidRPr="003A60DD">
        <w:rPr>
          <w:rFonts w:ascii="Times New Roman" w:hAnsi="Times New Roman" w:cs="Times New Roman"/>
          <w:b/>
          <w:sz w:val="26"/>
          <w:szCs w:val="26"/>
        </w:rPr>
        <w:t>:</w:t>
      </w:r>
      <w:r w:rsidRPr="000411E9">
        <w:rPr>
          <w:rFonts w:ascii="Times New Roman" w:hAnsi="Times New Roman" w:cs="Times New Roman"/>
          <w:sz w:val="26"/>
          <w:szCs w:val="26"/>
        </w:rPr>
        <w:t xml:space="preserve"> Công ty X tính VAT theo phương pháp khấu trừ, có tình hình về thi công hai công trình A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,B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trong Quý II/N như sau: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I. Giá trị công trình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dở dang: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- CP VLTT: 600.000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- CP NCTT: 300.000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- CP sử dụng MTC: 50.000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- CP SXC: 80.000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II. Các nghiệp vụ phát sinh: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1. Mua VLC xuất thẳng để thi công 2 công trình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giá có VAT 10%: CTA: 220.000, CTB: 198.000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2. Xuất kho VLP để thi công CTA: 20.000, CTB: 10.000, quản lý đội: 5.000, quản lý DN: 5.000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3. Tính ra tiền lương phải trả CNV: công nhân trực tiếp thi công CTA: 100.000, CTB: 80.000, quản lý đội 50.000, lái máy thi công: 20.000, quản lý DN: 25.000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4. Trích trước tiền lương nghỉ phép của CNTT thi công CTQ: 5.000, CTB: 5.000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5. Trích các khoản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lương theo tỷ lệ quy định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6. Phân bổ giá trị CCDC xuất dùng tháng trước (dài hạn) phục vụ quản lý đội: 10.000, máy thi công: 5.000, QLDN: 8.000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7. Trích khấu hao TSCĐ tại các bộ phận: quản lý đội: 40.000, máy thi công: 50.000; QLDN: 20.000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>8. Mua bảo hiểm máy thi cộng: 5.000, bảo hiểm công trình: 10.000 bằng chuyển khoản.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lastRenderedPageBreak/>
        <w:t xml:space="preserve">9. Chi phí dịch vụ mua ngoài thanh toán bằng chuyển khoản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giá cả VAT 10% phục vụ: quản lý đội: 9.900, máy thi công: 13.200, QLDN: 6.600.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10. Cuối kỳ, CTA hoàn thành bàn giao cho chủ đầu tư, CTB còn dở dang. Giá quyết toán của CTA được duyệ có VAT 10%: 2.090.000.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Chủ đầu tư giữ lại 5% trên giá thanh toán để bảo hành công trình trong 2 năm, số còn lại trả bằng CK.</w:t>
      </w:r>
      <w:proofErr w:type="gramEnd"/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Yêu cầu: 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1. Phân bổ CPSXC và CP sử dụng MTC cho 2 công trình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theo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CP VLC phát sinh trong kỳ.</w:t>
      </w:r>
    </w:p>
    <w:p w:rsidR="00530645" w:rsidRPr="000411E9" w:rsidRDefault="0053064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11E9">
        <w:rPr>
          <w:rFonts w:ascii="Times New Roman" w:hAnsi="Times New Roman" w:cs="Times New Roman"/>
          <w:sz w:val="26"/>
          <w:szCs w:val="26"/>
        </w:rPr>
        <w:t xml:space="preserve">2. Lập Bảng tính giá thành công trình </w:t>
      </w:r>
      <w:proofErr w:type="gramStart"/>
      <w:r w:rsidRPr="000411E9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0411E9">
        <w:rPr>
          <w:rFonts w:ascii="Times New Roman" w:hAnsi="Times New Roman" w:cs="Times New Roman"/>
          <w:sz w:val="26"/>
          <w:szCs w:val="26"/>
        </w:rPr>
        <w:t xml:space="preserve"> theo hạng mục</w:t>
      </w:r>
    </w:p>
    <w:p w:rsidR="00426F65" w:rsidRPr="000411E9" w:rsidRDefault="00426F65" w:rsidP="000411E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426F65" w:rsidRPr="000411E9" w:rsidSect="009A2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C4E1B"/>
    <w:multiLevelType w:val="hybridMultilevel"/>
    <w:tmpl w:val="1A386098"/>
    <w:lvl w:ilvl="0" w:tplc="45289E4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28548C9C">
      <w:start w:val="1"/>
      <w:numFmt w:val="decimal"/>
      <w:lvlText w:val="%2-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>
    <w:nsid w:val="68FB2382"/>
    <w:multiLevelType w:val="hybridMultilevel"/>
    <w:tmpl w:val="763E83EC"/>
    <w:lvl w:ilvl="0" w:tplc="5014666A">
      <w:start w:val="1"/>
      <w:numFmt w:val="decimal"/>
      <w:lvlText w:val="%1."/>
      <w:lvlJc w:val="left"/>
      <w:pPr>
        <w:tabs>
          <w:tab w:val="num" w:pos="1100"/>
        </w:tabs>
        <w:ind w:left="1100" w:hanging="6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6E592402"/>
    <w:multiLevelType w:val="singleLevel"/>
    <w:tmpl w:val="1BF0208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976D40"/>
    <w:rsid w:val="000411E9"/>
    <w:rsid w:val="00097365"/>
    <w:rsid w:val="0015273C"/>
    <w:rsid w:val="00225169"/>
    <w:rsid w:val="0025354B"/>
    <w:rsid w:val="002A6D3C"/>
    <w:rsid w:val="003A3D85"/>
    <w:rsid w:val="003A60DD"/>
    <w:rsid w:val="00426F65"/>
    <w:rsid w:val="00530645"/>
    <w:rsid w:val="0056657E"/>
    <w:rsid w:val="00646B80"/>
    <w:rsid w:val="00690456"/>
    <w:rsid w:val="0070153C"/>
    <w:rsid w:val="007864F4"/>
    <w:rsid w:val="008A0BE7"/>
    <w:rsid w:val="008B0083"/>
    <w:rsid w:val="008F2107"/>
    <w:rsid w:val="00903B4B"/>
    <w:rsid w:val="009717C0"/>
    <w:rsid w:val="00976D40"/>
    <w:rsid w:val="009A2865"/>
    <w:rsid w:val="00B902F9"/>
    <w:rsid w:val="00C72DD7"/>
    <w:rsid w:val="00CB46A7"/>
    <w:rsid w:val="00EF5E88"/>
    <w:rsid w:val="00F57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5354B"/>
    <w:pPr>
      <w:widowControl w:val="0"/>
      <w:spacing w:before="100" w:after="120" w:line="480" w:lineRule="auto"/>
    </w:pPr>
    <w:rPr>
      <w:rFonts w:ascii=".VnTime" w:eastAsia="Times New Roman" w:hAnsi=".VnTime" w:cs="Times New Roman"/>
      <w:snapToGrid w:val="0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5354B"/>
    <w:rPr>
      <w:rFonts w:ascii=".VnTime" w:eastAsia="Times New Roman" w:hAnsi=".VnTime" w:cs="Times New Roman"/>
      <w:snapToGrid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Pro</dc:creator>
  <cp:lastModifiedBy>Dante</cp:lastModifiedBy>
  <cp:revision>6</cp:revision>
  <dcterms:created xsi:type="dcterms:W3CDTF">2014-09-25T07:34:00Z</dcterms:created>
  <dcterms:modified xsi:type="dcterms:W3CDTF">2015-10-26T15:27:00Z</dcterms:modified>
</cp:coreProperties>
</file>